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BE69A" w14:textId="77777777" w:rsidR="000B7975" w:rsidRPr="005434C1" w:rsidRDefault="000B7975">
      <w:pPr>
        <w:rPr>
          <w:rFonts w:ascii="Arial" w:hAnsi="Arial" w:cs="Arial"/>
        </w:rPr>
      </w:pPr>
    </w:p>
    <w:p w14:paraId="35AA7C9C" w14:textId="699AF713" w:rsidR="00F215A6" w:rsidRPr="005434C1" w:rsidRDefault="00FE1000">
      <w:pPr>
        <w:rPr>
          <w:rFonts w:ascii="Arial" w:hAnsi="Arial" w:cs="Arial"/>
        </w:rPr>
      </w:pPr>
      <w:r w:rsidRPr="00FE1000">
        <w:rPr>
          <w:noProof/>
          <w:lang w:val="en-GB" w:eastAsia="en-GB"/>
        </w:rPr>
        <w:drawing>
          <wp:anchor distT="0" distB="0" distL="114300" distR="114300" simplePos="0" relativeHeight="251658241" behindDoc="0" locked="0" layoutInCell="1" allowOverlap="1" wp14:anchorId="4F3EE0FD" wp14:editId="4C0CF9D4">
            <wp:simplePos x="0" y="0"/>
            <wp:positionH relativeFrom="column">
              <wp:posOffset>7334250</wp:posOffset>
            </wp:positionH>
            <wp:positionV relativeFrom="paragraph">
              <wp:posOffset>8890</wp:posOffset>
            </wp:positionV>
            <wp:extent cx="1695450" cy="98742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5450" cy="987425"/>
                    </a:xfrm>
                    <a:prstGeom prst="rect">
                      <a:avLst/>
                    </a:prstGeom>
                  </pic:spPr>
                </pic:pic>
              </a:graphicData>
            </a:graphic>
          </wp:anchor>
        </w:drawing>
      </w:r>
      <w:r w:rsidR="00061834" w:rsidRPr="005434C1">
        <w:rPr>
          <w:rFonts w:ascii="Arial" w:hAnsi="Arial" w:cs="Arial"/>
          <w:noProof/>
          <w:lang w:val="en-GB" w:eastAsia="en-GB"/>
        </w:rPr>
        <w:drawing>
          <wp:inline distT="0" distB="0" distL="0" distR="0" wp14:anchorId="3C1542B5" wp14:editId="52B5481C">
            <wp:extent cx="3057525" cy="1181100"/>
            <wp:effectExtent l="0" t="0" r="9525" b="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7525" cy="1181100"/>
                    </a:xfrm>
                    <a:prstGeom prst="rect">
                      <a:avLst/>
                    </a:prstGeom>
                    <a:noFill/>
                    <a:ln>
                      <a:noFill/>
                    </a:ln>
                  </pic:spPr>
                </pic:pic>
              </a:graphicData>
            </a:graphic>
          </wp:inline>
        </w:drawing>
      </w:r>
    </w:p>
    <w:p w14:paraId="687B3E44" w14:textId="77777777" w:rsidR="00F215A6" w:rsidRPr="005434C1" w:rsidRDefault="00F215A6">
      <w:pPr>
        <w:rPr>
          <w:rFonts w:ascii="Arial" w:hAnsi="Arial" w:cs="Arial"/>
        </w:rPr>
      </w:pPr>
    </w:p>
    <w:p w14:paraId="5B10AF7C" w14:textId="77777777" w:rsidR="00F215A6" w:rsidRPr="005434C1" w:rsidRDefault="00F215A6">
      <w:pPr>
        <w:rPr>
          <w:rFonts w:ascii="Arial" w:hAnsi="Arial" w:cs="Arial"/>
        </w:rPr>
      </w:pPr>
    </w:p>
    <w:p w14:paraId="2A2920C2" w14:textId="77777777" w:rsidR="00F215A6" w:rsidRPr="005434C1" w:rsidRDefault="00F215A6">
      <w:pPr>
        <w:rPr>
          <w:rFonts w:ascii="Arial" w:hAnsi="Arial" w:cs="Arial"/>
        </w:rPr>
      </w:pPr>
    </w:p>
    <w:p w14:paraId="06DA7DDC" w14:textId="77777777" w:rsidR="00F215A6" w:rsidRPr="005434C1" w:rsidRDefault="00F215A6">
      <w:pPr>
        <w:rPr>
          <w:rFonts w:ascii="Arial" w:hAnsi="Arial" w:cs="Arial"/>
        </w:rPr>
      </w:pPr>
    </w:p>
    <w:p w14:paraId="071B0A10" w14:textId="77777777" w:rsidR="00F215A6" w:rsidRPr="005434C1" w:rsidRDefault="00F215A6">
      <w:pPr>
        <w:rPr>
          <w:rFonts w:ascii="Arial" w:hAnsi="Arial" w:cs="Arial"/>
        </w:rPr>
      </w:pPr>
    </w:p>
    <w:p w14:paraId="335DB093" w14:textId="77777777" w:rsidR="00F215A6" w:rsidRPr="005434C1" w:rsidRDefault="00F215A6">
      <w:pPr>
        <w:rPr>
          <w:rFonts w:ascii="Arial" w:hAnsi="Arial" w:cs="Arial"/>
        </w:rPr>
      </w:pPr>
    </w:p>
    <w:p w14:paraId="2C4BCA0D" w14:textId="77777777" w:rsidR="00F215A6" w:rsidRPr="005434C1" w:rsidRDefault="00F215A6">
      <w:pPr>
        <w:rPr>
          <w:rFonts w:ascii="Arial" w:hAnsi="Arial" w:cs="Arial"/>
        </w:rPr>
      </w:pPr>
    </w:p>
    <w:p w14:paraId="109CAE6C" w14:textId="77777777" w:rsidR="00F215A6" w:rsidRPr="005434C1" w:rsidRDefault="00F215A6">
      <w:pPr>
        <w:rPr>
          <w:rFonts w:ascii="Arial" w:hAnsi="Arial" w:cs="Arial"/>
        </w:rPr>
      </w:pPr>
    </w:p>
    <w:p w14:paraId="65DC30C3" w14:textId="77777777" w:rsidR="00F215A6" w:rsidRPr="005434C1" w:rsidRDefault="00F215A6">
      <w:pPr>
        <w:rPr>
          <w:rFonts w:ascii="Arial" w:hAnsi="Arial" w:cs="Arial"/>
        </w:rPr>
      </w:pPr>
    </w:p>
    <w:p w14:paraId="4B478646" w14:textId="047855D1" w:rsidR="00F215A6" w:rsidRPr="005434C1" w:rsidRDefault="008C0300" w:rsidP="00F215A6">
      <w:pPr>
        <w:jc w:val="center"/>
        <w:rPr>
          <w:rFonts w:ascii="Arial" w:hAnsi="Arial" w:cs="Arial"/>
          <w:b/>
          <w:bCs/>
          <w:sz w:val="40"/>
          <w:szCs w:val="40"/>
        </w:rPr>
      </w:pPr>
      <w:r w:rsidRPr="005434C1">
        <w:rPr>
          <w:rFonts w:ascii="Arial" w:hAnsi="Arial" w:cs="Arial"/>
          <w:b/>
          <w:bCs/>
          <w:sz w:val="40"/>
          <w:szCs w:val="40"/>
        </w:rPr>
        <w:t>Primary PGCE 3-7 and 5</w:t>
      </w:r>
      <w:r w:rsidR="00F215A6" w:rsidRPr="005434C1">
        <w:rPr>
          <w:rFonts w:ascii="Arial" w:hAnsi="Arial" w:cs="Arial"/>
          <w:b/>
          <w:bCs/>
          <w:sz w:val="40"/>
          <w:szCs w:val="40"/>
        </w:rPr>
        <w:t>-11</w:t>
      </w:r>
      <w:r w:rsidR="005A78E5" w:rsidRPr="005434C1">
        <w:rPr>
          <w:rFonts w:ascii="Arial" w:hAnsi="Arial" w:cs="Arial"/>
          <w:b/>
          <w:bCs/>
          <w:sz w:val="40"/>
          <w:szCs w:val="40"/>
        </w:rPr>
        <w:t xml:space="preserve"> </w:t>
      </w:r>
      <w:r w:rsidR="00C62977">
        <w:rPr>
          <w:rFonts w:ascii="Arial" w:hAnsi="Arial" w:cs="Arial"/>
          <w:b/>
          <w:bCs/>
          <w:sz w:val="40"/>
          <w:szCs w:val="40"/>
        </w:rPr>
        <w:t>for full-time and part-time</w:t>
      </w:r>
    </w:p>
    <w:p w14:paraId="11F718AE" w14:textId="77777777" w:rsidR="00F215A6" w:rsidRDefault="00F215A6" w:rsidP="00F215A6">
      <w:pPr>
        <w:jc w:val="center"/>
        <w:rPr>
          <w:rFonts w:ascii="Arial" w:hAnsi="Arial" w:cs="Arial"/>
          <w:b/>
          <w:bCs/>
          <w:sz w:val="40"/>
          <w:szCs w:val="40"/>
        </w:rPr>
      </w:pPr>
      <w:r w:rsidRPr="005434C1">
        <w:rPr>
          <w:rFonts w:ascii="Arial" w:hAnsi="Arial" w:cs="Arial"/>
          <w:b/>
          <w:bCs/>
          <w:sz w:val="40"/>
          <w:szCs w:val="40"/>
        </w:rPr>
        <w:t>Enrichment Experience</w:t>
      </w:r>
      <w:r w:rsidR="00B2083D" w:rsidRPr="005434C1">
        <w:rPr>
          <w:rFonts w:ascii="Arial" w:hAnsi="Arial" w:cs="Arial"/>
          <w:b/>
          <w:bCs/>
          <w:sz w:val="40"/>
          <w:szCs w:val="40"/>
        </w:rPr>
        <w:t>: Leading Learning</w:t>
      </w:r>
    </w:p>
    <w:p w14:paraId="0ECCD1E8" w14:textId="71BC64AD" w:rsidR="00C30F29" w:rsidRPr="005434C1" w:rsidRDefault="00C30F29" w:rsidP="00F215A6">
      <w:pPr>
        <w:jc w:val="center"/>
        <w:rPr>
          <w:rFonts w:ascii="Arial" w:hAnsi="Arial" w:cs="Arial"/>
          <w:b/>
          <w:bCs/>
          <w:sz w:val="40"/>
          <w:szCs w:val="40"/>
        </w:rPr>
      </w:pPr>
      <w:r>
        <w:rPr>
          <w:rFonts w:ascii="Arial" w:hAnsi="Arial" w:cs="Arial"/>
          <w:b/>
          <w:bCs/>
          <w:sz w:val="40"/>
          <w:szCs w:val="40"/>
        </w:rPr>
        <w:t>Alternate Key Stage experience</w:t>
      </w:r>
    </w:p>
    <w:p w14:paraId="4F7A783E" w14:textId="2B840A83" w:rsidR="00A4790B" w:rsidRPr="005B1F82" w:rsidRDefault="0EF3C188" w:rsidP="6E481E9A">
      <w:pPr>
        <w:jc w:val="center"/>
        <w:rPr>
          <w:rFonts w:ascii="Arial" w:eastAsia="Arial" w:hAnsi="Arial" w:cs="Arial"/>
          <w:b/>
          <w:bCs/>
          <w:sz w:val="40"/>
          <w:szCs w:val="40"/>
        </w:rPr>
      </w:pPr>
      <w:r w:rsidRPr="005B1F82">
        <w:rPr>
          <w:rFonts w:ascii="Arial" w:eastAsia="Arial" w:hAnsi="Arial" w:cs="Arial"/>
          <w:b/>
          <w:bCs/>
          <w:sz w:val="40"/>
          <w:szCs w:val="40"/>
        </w:rPr>
        <w:t>20</w:t>
      </w:r>
      <w:r w:rsidR="73DBEC1F" w:rsidRPr="005B1F82">
        <w:rPr>
          <w:rFonts w:ascii="Arial" w:eastAsia="Arial" w:hAnsi="Arial" w:cs="Arial"/>
          <w:b/>
          <w:bCs/>
          <w:sz w:val="40"/>
          <w:szCs w:val="40"/>
        </w:rPr>
        <w:t>20-21</w:t>
      </w:r>
    </w:p>
    <w:p w14:paraId="0393FE90" w14:textId="651A901F" w:rsidR="000C61B9" w:rsidRPr="005B1F82" w:rsidRDefault="000C61B9" w:rsidP="6E481E9A">
      <w:pPr>
        <w:jc w:val="center"/>
        <w:rPr>
          <w:rFonts w:ascii="Arial" w:eastAsia="Arial" w:hAnsi="Arial" w:cs="Arial"/>
          <w:sz w:val="32"/>
          <w:szCs w:val="32"/>
        </w:rPr>
      </w:pPr>
      <w:r w:rsidRPr="005B1F82">
        <w:rPr>
          <w:rFonts w:ascii="Arial" w:eastAsia="Arial" w:hAnsi="Arial" w:cs="Arial"/>
          <w:sz w:val="32"/>
          <w:szCs w:val="32"/>
        </w:rPr>
        <w:t>(</w:t>
      </w:r>
      <w:proofErr w:type="gramStart"/>
      <w:r w:rsidRPr="005B1F82">
        <w:rPr>
          <w:rFonts w:ascii="Arial" w:eastAsia="Arial" w:hAnsi="Arial" w:cs="Arial"/>
          <w:sz w:val="32"/>
          <w:szCs w:val="32"/>
        </w:rPr>
        <w:t>Also</w:t>
      </w:r>
      <w:proofErr w:type="gramEnd"/>
      <w:r w:rsidRPr="005B1F82">
        <w:rPr>
          <w:rFonts w:ascii="Arial" w:eastAsia="Arial" w:hAnsi="Arial" w:cs="Arial"/>
          <w:sz w:val="32"/>
          <w:szCs w:val="32"/>
        </w:rPr>
        <w:t xml:space="preserve"> for use by out-of-sync trainees returning in September 2020</w:t>
      </w:r>
      <w:r w:rsidR="005B1F82" w:rsidRPr="005B1F82">
        <w:rPr>
          <w:rFonts w:ascii="Arial" w:eastAsia="Arial" w:hAnsi="Arial" w:cs="Arial"/>
          <w:sz w:val="32"/>
          <w:szCs w:val="32"/>
        </w:rPr>
        <w:t xml:space="preserve"> on referred or deferred placements</w:t>
      </w:r>
      <w:r w:rsidRPr="005B1F82">
        <w:rPr>
          <w:rFonts w:ascii="Arial" w:eastAsia="Arial" w:hAnsi="Arial" w:cs="Arial"/>
          <w:sz w:val="32"/>
          <w:szCs w:val="32"/>
        </w:rPr>
        <w:t>)</w:t>
      </w:r>
    </w:p>
    <w:p w14:paraId="55EC66F9" w14:textId="77777777" w:rsidR="00D46F4B" w:rsidRPr="00D46F4B" w:rsidRDefault="00D46F4B" w:rsidP="00D46F4B">
      <w:pPr>
        <w:spacing w:after="200" w:line="276" w:lineRule="auto"/>
        <w:rPr>
          <w:rFonts w:ascii="Arial" w:hAnsi="Arial" w:cs="Arial"/>
          <w:szCs w:val="20"/>
        </w:rPr>
      </w:pPr>
    </w:p>
    <w:p w14:paraId="30A6A9BE" w14:textId="0AF1C2AC" w:rsidR="0EF3C188" w:rsidRPr="00D46F4B" w:rsidRDefault="00D46F4B" w:rsidP="00D46F4B">
      <w:pPr>
        <w:jc w:val="center"/>
        <w:rPr>
          <w:rFonts w:ascii="Arial" w:eastAsia="Arial" w:hAnsi="Arial" w:cs="Arial"/>
          <w:color w:val="FF0000"/>
          <w:u w:val="single"/>
        </w:rPr>
      </w:pPr>
      <w:r w:rsidRPr="00D46F4B">
        <w:rPr>
          <w:rFonts w:ascii="Arial" w:hAnsi="Arial" w:cs="Arial"/>
          <w:color w:val="FF0000"/>
          <w:u w:val="single"/>
        </w:rPr>
        <w:t xml:space="preserve">It is possible trainees may find restrictions on activities due to Covid-19 safety arrangements in their school. If trainees are unable to visit other classes or for find only limited opportunities to do so, they should make alternative arrangement to work in their base class but are not expected to teach whole class sessions. A record of all activity undertaken should be maintained in your Placement File. </w:t>
      </w:r>
    </w:p>
    <w:p w14:paraId="6F55F965" w14:textId="77777777" w:rsidR="00D46F4B" w:rsidRDefault="00A4790B">
      <w:pPr>
        <w:spacing w:after="200" w:line="276" w:lineRule="auto"/>
        <w:rPr>
          <w:rFonts w:ascii="Arial" w:hAnsi="Arial" w:cs="Arial"/>
          <w:sz w:val="40"/>
          <w:szCs w:val="40"/>
        </w:rPr>
      </w:pPr>
      <w:r w:rsidRPr="6E481E9A">
        <w:rPr>
          <w:rFonts w:ascii="Arial" w:hAnsi="Arial" w:cs="Arial"/>
          <w:sz w:val="40"/>
          <w:szCs w:val="40"/>
        </w:rPr>
        <w:br w:type="page"/>
      </w:r>
      <w:r w:rsidR="00D46F4B">
        <w:rPr>
          <w:rFonts w:ascii="Arial" w:hAnsi="Arial" w:cs="Arial"/>
          <w:sz w:val="40"/>
          <w:szCs w:val="40"/>
        </w:rPr>
        <w:lastRenderedPageBreak/>
        <w:br w:type="page"/>
      </w:r>
    </w:p>
    <w:p w14:paraId="2863C2BC" w14:textId="01608835" w:rsidR="00153097" w:rsidRPr="00F95512" w:rsidRDefault="00F215A6" w:rsidP="00153097">
      <w:pPr>
        <w:spacing w:after="200" w:line="276" w:lineRule="auto"/>
        <w:rPr>
          <w:rFonts w:ascii="Arial" w:hAnsi="Arial" w:cs="Arial"/>
          <w:sz w:val="22"/>
          <w:szCs w:val="22"/>
          <w:u w:val="single"/>
        </w:rPr>
      </w:pPr>
      <w:r w:rsidRPr="6E481E9A">
        <w:rPr>
          <w:rFonts w:ascii="Arial" w:hAnsi="Arial" w:cs="Arial"/>
          <w:b/>
          <w:bCs/>
          <w:sz w:val="32"/>
          <w:szCs w:val="32"/>
          <w:u w:val="single"/>
        </w:rPr>
        <w:lastRenderedPageBreak/>
        <w:t>Enrichment Experience</w:t>
      </w:r>
      <w:r w:rsidR="252F6611" w:rsidRPr="6E481E9A">
        <w:rPr>
          <w:rFonts w:ascii="Arial" w:hAnsi="Arial" w:cs="Arial"/>
          <w:b/>
          <w:bCs/>
          <w:sz w:val="32"/>
          <w:szCs w:val="32"/>
          <w:u w:val="single"/>
        </w:rPr>
        <w:t xml:space="preserve"> and Alternate Key stage</w:t>
      </w:r>
      <w:r w:rsidR="00153097" w:rsidRPr="6E481E9A">
        <w:rPr>
          <w:rFonts w:ascii="Arial" w:hAnsi="Arial" w:cs="Arial"/>
          <w:b/>
          <w:bCs/>
          <w:sz w:val="32"/>
          <w:szCs w:val="32"/>
          <w:u w:val="single"/>
        </w:rPr>
        <w:t>: overview</w:t>
      </w:r>
    </w:p>
    <w:p w14:paraId="16326278" w14:textId="197CE216" w:rsidR="00153097" w:rsidRPr="00F02F13" w:rsidRDefault="00153097" w:rsidP="5EE8C3D8">
      <w:pPr>
        <w:rPr>
          <w:rFonts w:ascii="Arial" w:hAnsi="Arial" w:cs="Arial"/>
          <w:sz w:val="22"/>
          <w:szCs w:val="22"/>
        </w:rPr>
      </w:pPr>
      <w:r w:rsidRPr="6E481E9A">
        <w:rPr>
          <w:rFonts w:ascii="Arial" w:hAnsi="Arial" w:cs="Arial"/>
          <w:sz w:val="22"/>
          <w:szCs w:val="22"/>
        </w:rPr>
        <w:t xml:space="preserve"> Enrichment </w:t>
      </w:r>
      <w:r w:rsidR="006A15BB" w:rsidRPr="6E481E9A">
        <w:rPr>
          <w:rFonts w:ascii="Arial" w:hAnsi="Arial" w:cs="Arial"/>
          <w:sz w:val="22"/>
          <w:szCs w:val="22"/>
        </w:rPr>
        <w:t>time is allocated at end of</w:t>
      </w:r>
      <w:r w:rsidR="1A8DFE81" w:rsidRPr="6E481E9A">
        <w:rPr>
          <w:rFonts w:ascii="Arial" w:hAnsi="Arial" w:cs="Arial"/>
          <w:sz w:val="22"/>
          <w:szCs w:val="22"/>
        </w:rPr>
        <w:t xml:space="preserve"> some </w:t>
      </w:r>
      <w:r w:rsidR="006A15BB" w:rsidRPr="6E481E9A">
        <w:rPr>
          <w:rFonts w:ascii="Arial" w:hAnsi="Arial" w:cs="Arial"/>
          <w:sz w:val="22"/>
          <w:szCs w:val="22"/>
        </w:rPr>
        <w:t>placement</w:t>
      </w:r>
      <w:r w:rsidR="15C9B58F" w:rsidRPr="6E481E9A">
        <w:rPr>
          <w:rFonts w:ascii="Arial" w:hAnsi="Arial" w:cs="Arial"/>
          <w:sz w:val="22"/>
          <w:szCs w:val="22"/>
        </w:rPr>
        <w:t>s</w:t>
      </w:r>
      <w:r w:rsidR="003E248A" w:rsidRPr="6E481E9A">
        <w:rPr>
          <w:rFonts w:ascii="Arial" w:hAnsi="Arial" w:cs="Arial"/>
          <w:sz w:val="22"/>
          <w:szCs w:val="22"/>
        </w:rPr>
        <w:t xml:space="preserve"> </w:t>
      </w:r>
      <w:r w:rsidR="00AA14BB" w:rsidRPr="6E481E9A">
        <w:rPr>
          <w:rFonts w:ascii="Arial" w:hAnsi="Arial" w:cs="Arial"/>
          <w:sz w:val="22"/>
          <w:szCs w:val="22"/>
        </w:rPr>
        <w:t xml:space="preserve">for a total of </w:t>
      </w:r>
      <w:r w:rsidR="50B78A0E" w:rsidRPr="6E481E9A">
        <w:rPr>
          <w:rFonts w:ascii="Arial" w:hAnsi="Arial" w:cs="Arial"/>
          <w:sz w:val="22"/>
          <w:szCs w:val="22"/>
        </w:rPr>
        <w:t>1</w:t>
      </w:r>
      <w:r w:rsidR="00D46F4B">
        <w:rPr>
          <w:rFonts w:ascii="Arial" w:hAnsi="Arial" w:cs="Arial"/>
          <w:sz w:val="22"/>
          <w:szCs w:val="22"/>
        </w:rPr>
        <w:t>8</w:t>
      </w:r>
      <w:r w:rsidR="00F86E05" w:rsidRPr="6E481E9A">
        <w:rPr>
          <w:rFonts w:ascii="Arial" w:hAnsi="Arial" w:cs="Arial"/>
          <w:sz w:val="22"/>
          <w:szCs w:val="22"/>
        </w:rPr>
        <w:t xml:space="preserve"> days (FT) or </w:t>
      </w:r>
      <w:r w:rsidR="001E563B">
        <w:rPr>
          <w:rFonts w:ascii="Arial" w:hAnsi="Arial" w:cs="Arial"/>
          <w:sz w:val="22"/>
          <w:szCs w:val="22"/>
        </w:rPr>
        <w:t>1</w:t>
      </w:r>
      <w:r w:rsidR="0003706B">
        <w:rPr>
          <w:rFonts w:ascii="Arial" w:hAnsi="Arial" w:cs="Arial"/>
          <w:sz w:val="22"/>
          <w:szCs w:val="22"/>
        </w:rPr>
        <w:t>4</w:t>
      </w:r>
      <w:r w:rsidR="001E563B">
        <w:rPr>
          <w:rFonts w:ascii="Arial" w:hAnsi="Arial" w:cs="Arial"/>
          <w:sz w:val="22"/>
          <w:szCs w:val="22"/>
        </w:rPr>
        <w:t>-1</w:t>
      </w:r>
      <w:r w:rsidR="0003706B">
        <w:rPr>
          <w:rFonts w:ascii="Arial" w:hAnsi="Arial" w:cs="Arial"/>
          <w:sz w:val="22"/>
          <w:szCs w:val="22"/>
        </w:rPr>
        <w:t>6</w:t>
      </w:r>
      <w:r w:rsidR="00F86E05" w:rsidRPr="6E481E9A">
        <w:rPr>
          <w:rFonts w:ascii="Arial" w:hAnsi="Arial" w:cs="Arial"/>
          <w:sz w:val="22"/>
          <w:szCs w:val="22"/>
        </w:rPr>
        <w:t xml:space="preserve"> </w:t>
      </w:r>
      <w:r w:rsidR="00AA14BB" w:rsidRPr="6E481E9A">
        <w:rPr>
          <w:rFonts w:ascii="Arial" w:hAnsi="Arial" w:cs="Arial"/>
          <w:sz w:val="22"/>
          <w:szCs w:val="22"/>
        </w:rPr>
        <w:t>days</w:t>
      </w:r>
      <w:r w:rsidR="00F86E05" w:rsidRPr="6E481E9A">
        <w:rPr>
          <w:rFonts w:ascii="Arial" w:hAnsi="Arial" w:cs="Arial"/>
          <w:sz w:val="22"/>
          <w:szCs w:val="22"/>
        </w:rPr>
        <w:t xml:space="preserve"> (PT)</w:t>
      </w:r>
      <w:r w:rsidRPr="6E481E9A">
        <w:rPr>
          <w:rFonts w:ascii="Arial" w:hAnsi="Arial" w:cs="Arial"/>
          <w:sz w:val="22"/>
          <w:szCs w:val="22"/>
        </w:rPr>
        <w:t>.</w:t>
      </w:r>
      <w:r w:rsidR="00AA14BB" w:rsidRPr="6E481E9A">
        <w:rPr>
          <w:rFonts w:ascii="Arial" w:hAnsi="Arial" w:cs="Arial"/>
          <w:sz w:val="22"/>
          <w:szCs w:val="22"/>
        </w:rPr>
        <w:t xml:space="preserve"> It is can be used for two reasons: </w:t>
      </w:r>
    </w:p>
    <w:p w14:paraId="25F8439A" w14:textId="77777777" w:rsidR="00153097" w:rsidRPr="00F02F13" w:rsidRDefault="00153097" w:rsidP="00153097">
      <w:pPr>
        <w:rPr>
          <w:rFonts w:ascii="Arial" w:hAnsi="Arial" w:cs="Arial"/>
          <w:sz w:val="22"/>
          <w:szCs w:val="22"/>
        </w:rPr>
      </w:pPr>
    </w:p>
    <w:p w14:paraId="404632A7" w14:textId="6DA08B8A" w:rsidR="00153097" w:rsidRPr="00F02F13" w:rsidRDefault="00153097" w:rsidP="5EE8C3D8">
      <w:pPr>
        <w:pStyle w:val="Default"/>
        <w:rPr>
          <w:rFonts w:ascii="Arial" w:hAnsi="Arial" w:cs="Arial"/>
          <w:sz w:val="22"/>
          <w:szCs w:val="22"/>
        </w:rPr>
      </w:pPr>
      <w:r w:rsidRPr="5EE8C3D8">
        <w:rPr>
          <w:rFonts w:ascii="Arial" w:hAnsi="Arial" w:cs="Arial"/>
          <w:b/>
          <w:bCs/>
          <w:i/>
          <w:iCs/>
          <w:sz w:val="22"/>
          <w:szCs w:val="22"/>
        </w:rPr>
        <w:t>Either:</w:t>
      </w:r>
      <w:r w:rsidRPr="5EE8C3D8">
        <w:rPr>
          <w:rFonts w:ascii="Arial" w:hAnsi="Arial" w:cs="Arial"/>
          <w:i/>
          <w:iCs/>
          <w:sz w:val="22"/>
          <w:szCs w:val="22"/>
        </w:rPr>
        <w:t xml:space="preserve"> </w:t>
      </w:r>
      <w:r w:rsidRPr="5EE8C3D8">
        <w:rPr>
          <w:rFonts w:ascii="Arial" w:hAnsi="Arial" w:cs="Arial"/>
          <w:b/>
          <w:bCs/>
          <w:sz w:val="22"/>
          <w:szCs w:val="22"/>
        </w:rPr>
        <w:t xml:space="preserve"> </w:t>
      </w:r>
      <w:r w:rsidRPr="5EE8C3D8">
        <w:rPr>
          <w:rFonts w:ascii="Arial" w:hAnsi="Arial" w:cs="Arial"/>
          <w:sz w:val="22"/>
          <w:szCs w:val="22"/>
        </w:rPr>
        <w:t xml:space="preserve">To explore what is meant by </w:t>
      </w:r>
      <w:r w:rsidRPr="5EE8C3D8">
        <w:rPr>
          <w:rFonts w:ascii="Arial" w:hAnsi="Arial" w:cs="Arial"/>
          <w:b/>
          <w:bCs/>
          <w:sz w:val="22"/>
          <w:szCs w:val="22"/>
        </w:rPr>
        <w:t>‘leading learning’</w:t>
      </w:r>
      <w:r w:rsidRPr="5EE8C3D8">
        <w:rPr>
          <w:rFonts w:ascii="Arial" w:hAnsi="Arial" w:cs="Arial"/>
          <w:sz w:val="22"/>
          <w:szCs w:val="22"/>
        </w:rPr>
        <w:t>- e.g. shadowing the subject co-ordinator in school or within a cluster of schools, discussing the changing ‘National Landscape’ in order to demonstrate a critical understanding of developments in the subject and curriculum areas.</w:t>
      </w:r>
      <w:r w:rsidR="0015639F" w:rsidRPr="5EE8C3D8">
        <w:rPr>
          <w:rFonts w:ascii="Arial" w:hAnsi="Arial" w:cs="Arial"/>
          <w:sz w:val="22"/>
          <w:szCs w:val="22"/>
        </w:rPr>
        <w:t xml:space="preserve"> </w:t>
      </w:r>
      <w:r w:rsidRPr="5EE8C3D8">
        <w:rPr>
          <w:rFonts w:ascii="Arial" w:hAnsi="Arial" w:cs="Arial"/>
          <w:sz w:val="22"/>
          <w:szCs w:val="22"/>
        </w:rPr>
        <w:t>Also</w:t>
      </w:r>
      <w:r w:rsidR="005F7A13" w:rsidRPr="5EE8C3D8">
        <w:rPr>
          <w:rFonts w:ascii="Arial" w:hAnsi="Arial" w:cs="Arial"/>
          <w:sz w:val="22"/>
          <w:szCs w:val="22"/>
        </w:rPr>
        <w:t>,</w:t>
      </w:r>
      <w:r w:rsidRPr="5EE8C3D8">
        <w:rPr>
          <w:rFonts w:ascii="Arial" w:hAnsi="Arial" w:cs="Arial"/>
          <w:sz w:val="22"/>
          <w:szCs w:val="22"/>
        </w:rPr>
        <w:t xml:space="preserve"> to observe the progression of skills and concepts from EYFS -Y6.</w:t>
      </w:r>
    </w:p>
    <w:p w14:paraId="601203FD" w14:textId="77777777" w:rsidR="00153097" w:rsidRPr="00F02F13" w:rsidRDefault="00153097" w:rsidP="00153097">
      <w:pPr>
        <w:rPr>
          <w:rFonts w:ascii="Arial" w:hAnsi="Arial" w:cs="Arial"/>
          <w:b/>
          <w:sz w:val="22"/>
          <w:szCs w:val="22"/>
        </w:rPr>
      </w:pPr>
    </w:p>
    <w:p w14:paraId="2E2FDA27" w14:textId="195B57F2" w:rsidR="003F6ED6" w:rsidRPr="00F02F13" w:rsidRDefault="00153097" w:rsidP="00153097">
      <w:pPr>
        <w:rPr>
          <w:rFonts w:ascii="Arial" w:hAnsi="Arial" w:cs="Arial"/>
          <w:sz w:val="22"/>
          <w:szCs w:val="22"/>
        </w:rPr>
      </w:pPr>
      <w:r w:rsidRPr="00F02F13">
        <w:rPr>
          <w:rFonts w:ascii="Arial" w:hAnsi="Arial" w:cs="Arial"/>
          <w:b/>
          <w:i/>
          <w:sz w:val="22"/>
          <w:szCs w:val="22"/>
        </w:rPr>
        <w:t>Or:</w:t>
      </w:r>
      <w:r w:rsidRPr="00F02F13">
        <w:rPr>
          <w:rFonts w:ascii="Arial" w:hAnsi="Arial" w:cs="Arial"/>
          <w:b/>
          <w:sz w:val="22"/>
          <w:szCs w:val="22"/>
        </w:rPr>
        <w:t xml:space="preserve">  </w:t>
      </w:r>
      <w:r w:rsidRPr="00F02F13">
        <w:rPr>
          <w:rFonts w:ascii="Arial" w:hAnsi="Arial" w:cs="Arial"/>
          <w:sz w:val="22"/>
          <w:szCs w:val="22"/>
        </w:rPr>
        <w:t>for trainees who have significant</w:t>
      </w:r>
      <w:r w:rsidRPr="00F02F13">
        <w:rPr>
          <w:rFonts w:ascii="Arial" w:hAnsi="Arial" w:cs="Arial"/>
          <w:b/>
          <w:sz w:val="22"/>
          <w:szCs w:val="22"/>
        </w:rPr>
        <w:t xml:space="preserve"> targets still to meet at the end of the block weeks</w:t>
      </w:r>
      <w:r w:rsidRPr="00F02F13">
        <w:rPr>
          <w:rFonts w:ascii="Arial" w:hAnsi="Arial" w:cs="Arial"/>
          <w:sz w:val="22"/>
          <w:szCs w:val="22"/>
        </w:rPr>
        <w:t xml:space="preserve"> to use the additional time to follow a </w:t>
      </w:r>
      <w:proofErr w:type="spellStart"/>
      <w:r w:rsidRPr="00F02F13">
        <w:rPr>
          <w:rFonts w:ascii="Arial" w:hAnsi="Arial" w:cs="Arial"/>
          <w:sz w:val="22"/>
          <w:szCs w:val="22"/>
        </w:rPr>
        <w:t>personalised</w:t>
      </w:r>
      <w:proofErr w:type="spellEnd"/>
      <w:r w:rsidRPr="00F02F13">
        <w:rPr>
          <w:rFonts w:ascii="Arial" w:hAnsi="Arial" w:cs="Arial"/>
          <w:sz w:val="22"/>
          <w:szCs w:val="22"/>
        </w:rPr>
        <w:t xml:space="preserve"> </w:t>
      </w:r>
      <w:proofErr w:type="spellStart"/>
      <w:r w:rsidRPr="00F02F13">
        <w:rPr>
          <w:rFonts w:ascii="Arial" w:hAnsi="Arial" w:cs="Arial"/>
          <w:sz w:val="22"/>
          <w:szCs w:val="22"/>
        </w:rPr>
        <w:t>programme</w:t>
      </w:r>
      <w:proofErr w:type="spellEnd"/>
      <w:r w:rsidRPr="00F02F13">
        <w:rPr>
          <w:rFonts w:ascii="Arial" w:hAnsi="Arial" w:cs="Arial"/>
          <w:sz w:val="22"/>
          <w:szCs w:val="22"/>
        </w:rPr>
        <w:t xml:space="preserve"> designed to meet individual, priority targets (</w:t>
      </w:r>
      <w:r w:rsidR="003232A3">
        <w:rPr>
          <w:rFonts w:ascii="Arial" w:hAnsi="Arial" w:cs="Arial"/>
          <w:sz w:val="22"/>
          <w:szCs w:val="22"/>
        </w:rPr>
        <w:t>usually based on</w:t>
      </w:r>
      <w:r w:rsidRPr="00F02F13">
        <w:rPr>
          <w:rFonts w:ascii="Arial" w:hAnsi="Arial" w:cs="Arial"/>
          <w:sz w:val="22"/>
          <w:szCs w:val="22"/>
        </w:rPr>
        <w:t xml:space="preserve"> PSP/C4C).</w:t>
      </w:r>
    </w:p>
    <w:p w14:paraId="55463C89" w14:textId="77777777" w:rsidR="002C36D9" w:rsidRPr="00F02F13" w:rsidRDefault="002C36D9" w:rsidP="002C36D9">
      <w:pPr>
        <w:pStyle w:val="Heading3"/>
        <w:rPr>
          <w:rFonts w:ascii="Arial" w:hAnsi="Arial" w:cs="Arial"/>
          <w:szCs w:val="22"/>
        </w:rPr>
      </w:pPr>
    </w:p>
    <w:p w14:paraId="7BB026FF" w14:textId="14EDAEF5" w:rsidR="002C36D9" w:rsidRPr="007D07D1" w:rsidRDefault="002C36D9" w:rsidP="007D07D1">
      <w:pPr>
        <w:pStyle w:val="Heading3"/>
        <w:rPr>
          <w:rFonts w:ascii="Arial" w:hAnsi="Arial" w:cs="Arial"/>
          <w:szCs w:val="22"/>
        </w:rPr>
      </w:pPr>
      <w:r w:rsidRPr="007A1FD3">
        <w:rPr>
          <w:rFonts w:ascii="Arial" w:hAnsi="Arial" w:cs="Arial"/>
          <w:b w:val="0"/>
          <w:szCs w:val="22"/>
          <w:u w:val="single"/>
        </w:rPr>
        <w:t>Intended Learning Outcomes</w:t>
      </w:r>
      <w:r w:rsidRPr="00F02F13">
        <w:rPr>
          <w:rFonts w:ascii="Arial" w:hAnsi="Arial" w:cs="Arial"/>
          <w:szCs w:val="22"/>
        </w:rPr>
        <w:t>:</w:t>
      </w:r>
      <w:r w:rsidR="007D07D1">
        <w:rPr>
          <w:rFonts w:ascii="Arial" w:hAnsi="Arial" w:cs="Arial"/>
          <w:szCs w:val="22"/>
        </w:rPr>
        <w:br/>
      </w:r>
    </w:p>
    <w:p w14:paraId="2FD4FFAC" w14:textId="77777777" w:rsidR="002C36D9" w:rsidRPr="00901830" w:rsidRDefault="002C36D9" w:rsidP="002C36D9">
      <w:pPr>
        <w:pStyle w:val="NormalIndent"/>
        <w:numPr>
          <w:ilvl w:val="0"/>
          <w:numId w:val="16"/>
        </w:numPr>
        <w:rPr>
          <w:rFonts w:ascii="Arial" w:hAnsi="Arial" w:cs="Arial"/>
          <w:i/>
          <w:sz w:val="22"/>
          <w:szCs w:val="22"/>
          <w:lang w:val="en-GB"/>
        </w:rPr>
      </w:pPr>
      <w:r w:rsidRPr="00901830">
        <w:rPr>
          <w:rFonts w:ascii="Arial" w:hAnsi="Arial" w:cs="Arial"/>
          <w:i/>
          <w:sz w:val="22"/>
          <w:szCs w:val="22"/>
          <w:lang w:val="en-GB"/>
        </w:rPr>
        <w:t>To develop awareness of the progression of skills from EYFS-Y6 and what those look like within real classrooms;</w:t>
      </w:r>
    </w:p>
    <w:p w14:paraId="196126DA" w14:textId="77777777" w:rsidR="002C36D9" w:rsidRPr="00901830" w:rsidRDefault="002C36D9" w:rsidP="002C36D9">
      <w:pPr>
        <w:pStyle w:val="NormalIndent"/>
        <w:rPr>
          <w:rFonts w:ascii="Arial" w:hAnsi="Arial" w:cs="Arial"/>
          <w:i/>
          <w:sz w:val="22"/>
          <w:szCs w:val="22"/>
          <w:lang w:val="en-GB"/>
        </w:rPr>
      </w:pPr>
    </w:p>
    <w:p w14:paraId="3F1C49F8" w14:textId="77777777" w:rsidR="002C36D9" w:rsidRPr="00901830" w:rsidRDefault="002C36D9" w:rsidP="002C36D9">
      <w:pPr>
        <w:pStyle w:val="NormalIndent"/>
        <w:numPr>
          <w:ilvl w:val="0"/>
          <w:numId w:val="16"/>
        </w:numPr>
        <w:rPr>
          <w:rFonts w:ascii="Arial" w:hAnsi="Arial" w:cs="Arial"/>
          <w:i/>
          <w:sz w:val="22"/>
          <w:szCs w:val="22"/>
          <w:lang w:val="en-GB"/>
        </w:rPr>
      </w:pPr>
      <w:r w:rsidRPr="00901830">
        <w:rPr>
          <w:rFonts w:ascii="Arial" w:hAnsi="Arial" w:cs="Arial"/>
          <w:i/>
          <w:sz w:val="22"/>
          <w:szCs w:val="22"/>
          <w:lang w:val="en-GB"/>
        </w:rPr>
        <w:t>To develop awareness of the role of the subject/curriculum leader;</w:t>
      </w:r>
    </w:p>
    <w:p w14:paraId="3B4E8197" w14:textId="77777777" w:rsidR="002C36D9" w:rsidRPr="00901830" w:rsidRDefault="002C36D9" w:rsidP="002C36D9">
      <w:pPr>
        <w:pStyle w:val="NormalIndent"/>
        <w:ind w:left="0"/>
        <w:rPr>
          <w:rFonts w:ascii="Arial" w:hAnsi="Arial" w:cs="Arial"/>
          <w:i/>
          <w:sz w:val="22"/>
          <w:szCs w:val="22"/>
          <w:lang w:val="en-GB"/>
        </w:rPr>
      </w:pPr>
    </w:p>
    <w:p w14:paraId="4DCE572B" w14:textId="77777777" w:rsidR="002C36D9" w:rsidRPr="00901830" w:rsidRDefault="002C36D9" w:rsidP="002C36D9">
      <w:pPr>
        <w:pStyle w:val="NormalIndent"/>
        <w:numPr>
          <w:ilvl w:val="0"/>
          <w:numId w:val="16"/>
        </w:numPr>
        <w:rPr>
          <w:rFonts w:ascii="Arial" w:hAnsi="Arial" w:cs="Arial"/>
          <w:i/>
          <w:sz w:val="22"/>
          <w:szCs w:val="22"/>
          <w:lang w:val="en-GB"/>
        </w:rPr>
      </w:pPr>
      <w:r w:rsidRPr="00901830">
        <w:rPr>
          <w:rFonts w:ascii="Arial" w:hAnsi="Arial" w:cs="Arial"/>
          <w:i/>
          <w:sz w:val="22"/>
          <w:szCs w:val="22"/>
          <w:lang w:val="en-GB"/>
        </w:rPr>
        <w:t>To develop awareness of priorities pertinent subject or area and relevant research/best practice.</w:t>
      </w:r>
    </w:p>
    <w:p w14:paraId="22CAAE47" w14:textId="77777777" w:rsidR="00AE31AF" w:rsidRPr="00F02F13" w:rsidRDefault="00AE31AF">
      <w:pPr>
        <w:spacing w:after="200" w:line="276" w:lineRule="auto"/>
        <w:rPr>
          <w:rFonts w:ascii="Arial" w:hAnsi="Arial" w:cs="Arial"/>
          <w:sz w:val="22"/>
          <w:szCs w:val="22"/>
        </w:rPr>
      </w:pPr>
    </w:p>
    <w:p w14:paraId="49EDFDC1" w14:textId="5CC319EA" w:rsidR="00AE31AF" w:rsidRPr="00F02F13" w:rsidRDefault="00AE31AF" w:rsidP="5EE8C3D8">
      <w:pPr>
        <w:spacing w:after="200" w:line="276" w:lineRule="auto"/>
        <w:rPr>
          <w:rFonts w:ascii="Arial" w:hAnsi="Arial" w:cs="Arial"/>
          <w:b/>
          <w:bCs/>
          <w:noProof/>
          <w:sz w:val="22"/>
          <w:szCs w:val="22"/>
        </w:rPr>
      </w:pPr>
      <w:r w:rsidRPr="5EE8C3D8">
        <w:rPr>
          <w:rFonts w:ascii="Arial" w:hAnsi="Arial" w:cs="Arial"/>
          <w:noProof/>
          <w:sz w:val="22"/>
          <w:szCs w:val="22"/>
          <w:u w:val="single"/>
        </w:rPr>
        <w:t>Enrichment Experience -  Leading Learning</w:t>
      </w:r>
      <w:r>
        <w:br/>
      </w:r>
      <w:r w:rsidRPr="5EE8C3D8">
        <w:rPr>
          <w:rFonts w:ascii="Arial" w:hAnsi="Arial" w:cs="Arial"/>
          <w:noProof/>
          <w:sz w:val="22"/>
          <w:szCs w:val="22"/>
        </w:rPr>
        <w:t xml:space="preserve">This relates to </w:t>
      </w:r>
      <w:r w:rsidR="007D07D1" w:rsidRPr="5EE8C3D8">
        <w:rPr>
          <w:rFonts w:ascii="Arial" w:hAnsi="Arial" w:cs="Arial"/>
          <w:noProof/>
          <w:sz w:val="22"/>
          <w:szCs w:val="22"/>
        </w:rPr>
        <w:t>a</w:t>
      </w:r>
      <w:r w:rsidR="00223197" w:rsidRPr="5EE8C3D8">
        <w:rPr>
          <w:rFonts w:ascii="Arial" w:hAnsi="Arial" w:cs="Arial"/>
          <w:noProof/>
          <w:sz w:val="22"/>
          <w:szCs w:val="22"/>
        </w:rPr>
        <w:t>n</w:t>
      </w:r>
      <w:r w:rsidR="00903130" w:rsidRPr="5EE8C3D8">
        <w:rPr>
          <w:rFonts w:ascii="Arial" w:hAnsi="Arial" w:cs="Arial"/>
          <w:noProof/>
          <w:sz w:val="22"/>
          <w:szCs w:val="22"/>
        </w:rPr>
        <w:t xml:space="preserve"> area you would like to develop, </w:t>
      </w:r>
      <w:r w:rsidR="001F604A" w:rsidRPr="5EE8C3D8">
        <w:rPr>
          <w:rFonts w:ascii="Arial" w:hAnsi="Arial" w:cs="Arial"/>
          <w:noProof/>
          <w:sz w:val="22"/>
          <w:szCs w:val="22"/>
        </w:rPr>
        <w:t xml:space="preserve">be it an EYFS area or </w:t>
      </w:r>
      <w:r w:rsidRPr="5EE8C3D8">
        <w:rPr>
          <w:rFonts w:ascii="Arial" w:hAnsi="Arial" w:cs="Arial"/>
          <w:noProof/>
          <w:sz w:val="22"/>
          <w:szCs w:val="22"/>
        </w:rPr>
        <w:t xml:space="preserve">National Curriculum subject or </w:t>
      </w:r>
      <w:r w:rsidR="00223197" w:rsidRPr="5EE8C3D8">
        <w:rPr>
          <w:rFonts w:ascii="Arial" w:hAnsi="Arial" w:cs="Arial"/>
          <w:noProof/>
          <w:sz w:val="22"/>
          <w:szCs w:val="22"/>
        </w:rPr>
        <w:t xml:space="preserve">an </w:t>
      </w:r>
      <w:r w:rsidR="001F604A" w:rsidRPr="5EE8C3D8">
        <w:rPr>
          <w:rFonts w:ascii="Arial" w:hAnsi="Arial" w:cs="Arial"/>
          <w:noProof/>
          <w:sz w:val="22"/>
          <w:szCs w:val="22"/>
        </w:rPr>
        <w:t xml:space="preserve">area such as </w:t>
      </w:r>
      <w:r w:rsidRPr="5EE8C3D8">
        <w:rPr>
          <w:rFonts w:ascii="Arial" w:hAnsi="Arial" w:cs="Arial"/>
          <w:noProof/>
          <w:sz w:val="22"/>
          <w:szCs w:val="22"/>
        </w:rPr>
        <w:t>SEND</w:t>
      </w:r>
      <w:r w:rsidR="001B0075" w:rsidRPr="5EE8C3D8">
        <w:rPr>
          <w:rFonts w:ascii="Arial" w:hAnsi="Arial" w:cs="Arial"/>
          <w:noProof/>
          <w:sz w:val="22"/>
          <w:szCs w:val="22"/>
        </w:rPr>
        <w:t xml:space="preserve">, EAL or </w:t>
      </w:r>
      <w:r w:rsidR="001F604A" w:rsidRPr="5EE8C3D8">
        <w:rPr>
          <w:rFonts w:ascii="Arial" w:hAnsi="Arial" w:cs="Arial"/>
          <w:noProof/>
          <w:sz w:val="22"/>
          <w:szCs w:val="22"/>
        </w:rPr>
        <w:t>outdoor learning</w:t>
      </w:r>
      <w:r w:rsidR="0004322B" w:rsidRPr="5EE8C3D8">
        <w:rPr>
          <w:rFonts w:ascii="Arial" w:hAnsi="Arial" w:cs="Arial"/>
          <w:noProof/>
          <w:sz w:val="22"/>
          <w:szCs w:val="22"/>
        </w:rPr>
        <w:t xml:space="preserve">. </w:t>
      </w:r>
      <w:r w:rsidRPr="5EE8C3D8">
        <w:rPr>
          <w:rFonts w:ascii="Arial" w:hAnsi="Arial" w:cs="Arial"/>
          <w:sz w:val="22"/>
          <w:szCs w:val="22"/>
        </w:rPr>
        <w:t>‘Subject leaders provide professional leadership and management for a subject to secure high</w:t>
      </w:r>
      <w:r w:rsidR="652C2C59" w:rsidRPr="5EE8C3D8">
        <w:rPr>
          <w:rFonts w:ascii="Arial" w:hAnsi="Arial" w:cs="Arial"/>
          <w:sz w:val="22"/>
          <w:szCs w:val="22"/>
        </w:rPr>
        <w:t>-</w:t>
      </w:r>
      <w:r w:rsidRPr="5EE8C3D8">
        <w:rPr>
          <w:rFonts w:ascii="Arial" w:hAnsi="Arial" w:cs="Arial"/>
          <w:sz w:val="22"/>
          <w:szCs w:val="22"/>
        </w:rPr>
        <w:t xml:space="preserve">quality teaching, effective use of resources and improved standard of learning and achievement for all </w:t>
      </w:r>
      <w:proofErr w:type="gramStart"/>
      <w:r w:rsidRPr="5EE8C3D8">
        <w:rPr>
          <w:rFonts w:ascii="Arial" w:hAnsi="Arial" w:cs="Arial"/>
          <w:sz w:val="22"/>
          <w:szCs w:val="22"/>
        </w:rPr>
        <w:t>pupils’</w:t>
      </w:r>
      <w:proofErr w:type="gramEnd"/>
      <w:r w:rsidRPr="5EE8C3D8">
        <w:rPr>
          <w:rFonts w:ascii="Arial" w:hAnsi="Arial" w:cs="Arial"/>
          <w:sz w:val="22"/>
          <w:szCs w:val="22"/>
        </w:rPr>
        <w:t>. (DfE)</w:t>
      </w:r>
    </w:p>
    <w:p w14:paraId="2D0D31A9" w14:textId="04FC8730" w:rsidR="00AE31AF" w:rsidRPr="00F02F13" w:rsidRDefault="00AE31AF" w:rsidP="00AE31AF">
      <w:pPr>
        <w:autoSpaceDE w:val="0"/>
        <w:autoSpaceDN w:val="0"/>
        <w:adjustRightInd w:val="0"/>
        <w:rPr>
          <w:rFonts w:ascii="Arial" w:hAnsi="Arial" w:cs="Arial"/>
          <w:sz w:val="22"/>
          <w:szCs w:val="22"/>
        </w:rPr>
      </w:pPr>
      <w:r w:rsidRPr="00F02F13">
        <w:rPr>
          <w:rFonts w:ascii="Arial" w:hAnsi="Arial" w:cs="Arial"/>
          <w:sz w:val="22"/>
          <w:szCs w:val="22"/>
        </w:rPr>
        <w:t>Subject/curriculum leaders were formally known as ‘</w:t>
      </w:r>
      <w:proofErr w:type="spellStart"/>
      <w:r w:rsidRPr="00F02F13">
        <w:rPr>
          <w:rFonts w:ascii="Arial" w:hAnsi="Arial" w:cs="Arial"/>
          <w:sz w:val="22"/>
          <w:szCs w:val="22"/>
        </w:rPr>
        <w:t>co-ordinators</w:t>
      </w:r>
      <w:proofErr w:type="spellEnd"/>
      <w:r w:rsidRPr="00F02F13">
        <w:rPr>
          <w:rFonts w:ascii="Arial" w:hAnsi="Arial" w:cs="Arial"/>
          <w:sz w:val="22"/>
          <w:szCs w:val="22"/>
        </w:rPr>
        <w:t>’ (and, in some cases, still are), Here</w:t>
      </w:r>
      <w:r w:rsidR="00F47872">
        <w:rPr>
          <w:rFonts w:ascii="Arial" w:hAnsi="Arial" w:cs="Arial"/>
          <w:sz w:val="22"/>
          <w:szCs w:val="22"/>
        </w:rPr>
        <w:t>,</w:t>
      </w:r>
      <w:r w:rsidRPr="00F02F13">
        <w:rPr>
          <w:rFonts w:ascii="Arial" w:hAnsi="Arial" w:cs="Arial"/>
          <w:sz w:val="22"/>
          <w:szCs w:val="22"/>
        </w:rPr>
        <w:t xml:space="preserve"> we use the term ‘subject leaders’ as it implies that there is more to the role than simply coordinating resources and schemes of work.</w:t>
      </w:r>
    </w:p>
    <w:p w14:paraId="6E36FBE1" w14:textId="77777777" w:rsidR="00AE31AF" w:rsidRPr="00F02F13" w:rsidRDefault="00AE31AF" w:rsidP="00AE31AF">
      <w:pPr>
        <w:autoSpaceDE w:val="0"/>
        <w:autoSpaceDN w:val="0"/>
        <w:adjustRightInd w:val="0"/>
        <w:rPr>
          <w:rFonts w:ascii="Arial" w:hAnsi="Arial" w:cs="Arial"/>
          <w:sz w:val="22"/>
          <w:szCs w:val="22"/>
        </w:rPr>
      </w:pPr>
    </w:p>
    <w:p w14:paraId="6FD86BD5" w14:textId="77777777" w:rsidR="00D46F4B" w:rsidRDefault="00AE31AF" w:rsidP="00324D26">
      <w:pPr>
        <w:autoSpaceDE w:val="0"/>
        <w:autoSpaceDN w:val="0"/>
        <w:adjustRightInd w:val="0"/>
        <w:rPr>
          <w:rFonts w:ascii="Arial" w:hAnsi="Arial" w:cs="Arial"/>
          <w:sz w:val="22"/>
          <w:szCs w:val="22"/>
        </w:rPr>
      </w:pPr>
      <w:r w:rsidRPr="5EE8C3D8">
        <w:rPr>
          <w:rFonts w:ascii="Arial" w:hAnsi="Arial" w:cs="Arial"/>
          <w:sz w:val="22"/>
          <w:szCs w:val="22"/>
        </w:rPr>
        <w:t>After successful completion of their NQT year, teachers will normally be expected to take on the additional responsibility of leading an area of the curriculum. How these duties are allocated varies from school to school. Your medium</w:t>
      </w:r>
      <w:r w:rsidR="4B359732" w:rsidRPr="5EE8C3D8">
        <w:rPr>
          <w:rFonts w:ascii="Arial" w:hAnsi="Arial" w:cs="Arial"/>
          <w:sz w:val="22"/>
          <w:szCs w:val="22"/>
        </w:rPr>
        <w:t>-term</w:t>
      </w:r>
      <w:r w:rsidRPr="5EE8C3D8">
        <w:rPr>
          <w:rFonts w:ascii="Arial" w:hAnsi="Arial" w:cs="Arial"/>
          <w:sz w:val="22"/>
          <w:szCs w:val="22"/>
        </w:rPr>
        <w:t xml:space="preserve"> to long</w:t>
      </w:r>
      <w:r w:rsidR="62D9EF97" w:rsidRPr="5EE8C3D8">
        <w:rPr>
          <w:rFonts w:ascii="Arial" w:hAnsi="Arial" w:cs="Arial"/>
          <w:sz w:val="22"/>
          <w:szCs w:val="22"/>
        </w:rPr>
        <w:t>-</w:t>
      </w:r>
      <w:r w:rsidRPr="5EE8C3D8">
        <w:rPr>
          <w:rFonts w:ascii="Arial" w:hAnsi="Arial" w:cs="Arial"/>
          <w:sz w:val="22"/>
          <w:szCs w:val="22"/>
        </w:rPr>
        <w:t>term goal may be to lead a specific area of the curriculum – but don’t expect things to fall into place as soon as your NQT year ends</w:t>
      </w:r>
      <w:r w:rsidR="450CFFD7" w:rsidRPr="5EE8C3D8">
        <w:rPr>
          <w:rFonts w:ascii="Arial" w:hAnsi="Arial" w:cs="Arial"/>
          <w:sz w:val="22"/>
          <w:szCs w:val="22"/>
        </w:rPr>
        <w:t>, y</w:t>
      </w:r>
      <w:r w:rsidRPr="5EE8C3D8">
        <w:rPr>
          <w:rFonts w:ascii="Arial" w:hAnsi="Arial" w:cs="Arial"/>
          <w:sz w:val="22"/>
          <w:szCs w:val="22"/>
        </w:rPr>
        <w:t>ou may be given responsibility for something you didn’t expect</w:t>
      </w:r>
      <w:r w:rsidR="6D65DA13" w:rsidRPr="5EE8C3D8">
        <w:rPr>
          <w:rFonts w:ascii="Arial" w:hAnsi="Arial" w:cs="Arial"/>
          <w:sz w:val="22"/>
          <w:szCs w:val="22"/>
        </w:rPr>
        <w:t>.</w:t>
      </w:r>
      <w:r w:rsidR="00F02F13" w:rsidRPr="5EE8C3D8">
        <w:rPr>
          <w:rFonts w:ascii="Arial" w:hAnsi="Arial" w:cs="Arial"/>
          <w:sz w:val="22"/>
          <w:szCs w:val="22"/>
        </w:rPr>
        <w:t xml:space="preserve"> </w:t>
      </w:r>
      <w:r w:rsidRPr="5EE8C3D8">
        <w:rPr>
          <w:rFonts w:ascii="Arial" w:hAnsi="Arial" w:cs="Arial"/>
          <w:sz w:val="22"/>
          <w:szCs w:val="22"/>
        </w:rPr>
        <w:t>Therefore, when responding to some of the activities in this booklet, do remember there are general principles that apply to leadership in any area of the curriculum.</w:t>
      </w:r>
      <w:r w:rsidR="007A1FD3" w:rsidRPr="5EE8C3D8">
        <w:rPr>
          <w:rFonts w:ascii="Arial" w:hAnsi="Arial" w:cs="Arial"/>
          <w:sz w:val="22"/>
          <w:szCs w:val="22"/>
        </w:rPr>
        <w:t xml:space="preserve"> You should have a weekly meeting as usual with your SBM and record reflections. </w:t>
      </w:r>
    </w:p>
    <w:p w14:paraId="1DD9E969" w14:textId="7B330875" w:rsidR="00195548" w:rsidRPr="00324D26" w:rsidRDefault="00195548" w:rsidP="00324D26">
      <w:pPr>
        <w:autoSpaceDE w:val="0"/>
        <w:autoSpaceDN w:val="0"/>
        <w:adjustRightInd w:val="0"/>
        <w:rPr>
          <w:rFonts w:ascii="Arial" w:hAnsi="Arial" w:cs="Arial"/>
          <w:sz w:val="22"/>
          <w:szCs w:val="22"/>
        </w:rPr>
      </w:pPr>
      <w:r w:rsidRPr="00195548">
        <w:rPr>
          <w:rFonts w:ascii="Arial" w:hAnsi="Arial" w:cs="Arial"/>
          <w:b/>
          <w:sz w:val="32"/>
          <w:u w:val="single"/>
        </w:rPr>
        <w:lastRenderedPageBreak/>
        <w:t>Alternate Key Stage (AKS): overview</w:t>
      </w:r>
    </w:p>
    <w:p w14:paraId="07D95BAD" w14:textId="77777777" w:rsidR="00B3251D" w:rsidRDefault="00B3251D" w:rsidP="00B3251D"/>
    <w:p w14:paraId="30487999" w14:textId="466BC1C0" w:rsidR="000C10B3" w:rsidRPr="00D46F4B" w:rsidRDefault="00195548" w:rsidP="00D46F4B">
      <w:pPr>
        <w:rPr>
          <w:rFonts w:ascii="Arial" w:hAnsi="Arial" w:cs="Arial"/>
          <w:sz w:val="22"/>
          <w:szCs w:val="22"/>
        </w:rPr>
      </w:pPr>
      <w:r w:rsidRPr="00B3251D">
        <w:rPr>
          <w:rFonts w:ascii="Arial" w:hAnsi="Arial" w:cs="Arial"/>
          <w:sz w:val="22"/>
        </w:rPr>
        <w:t xml:space="preserve">The AKS occurs </w:t>
      </w:r>
      <w:r w:rsidR="001013C5" w:rsidRPr="00B3251D">
        <w:rPr>
          <w:rFonts w:ascii="Arial" w:hAnsi="Arial" w:cs="Arial"/>
          <w:sz w:val="22"/>
        </w:rPr>
        <w:t xml:space="preserve">at </w:t>
      </w:r>
      <w:r w:rsidR="005C2620" w:rsidRPr="00B3251D">
        <w:rPr>
          <w:rFonts w:ascii="Arial" w:hAnsi="Arial" w:cs="Arial"/>
          <w:sz w:val="22"/>
        </w:rPr>
        <w:t>different times for full-time and part-time Please consult grid</w:t>
      </w:r>
      <w:r w:rsidR="003D3091" w:rsidRPr="00B3251D">
        <w:rPr>
          <w:rFonts w:ascii="Arial" w:hAnsi="Arial" w:cs="Arial"/>
          <w:sz w:val="22"/>
        </w:rPr>
        <w:t xml:space="preserve"> on p. </w:t>
      </w:r>
      <w:r w:rsidR="00CC7820">
        <w:rPr>
          <w:rFonts w:ascii="Arial" w:hAnsi="Arial" w:cs="Arial"/>
          <w:sz w:val="22"/>
        </w:rPr>
        <w:t>6</w:t>
      </w:r>
      <w:r w:rsidR="005C2620" w:rsidRPr="00B3251D">
        <w:rPr>
          <w:rFonts w:ascii="Arial" w:hAnsi="Arial" w:cs="Arial"/>
          <w:sz w:val="22"/>
        </w:rPr>
        <w:t xml:space="preserve">. </w:t>
      </w:r>
      <w:r w:rsidR="001013C5" w:rsidRPr="00B3251D">
        <w:rPr>
          <w:rFonts w:ascii="Arial" w:hAnsi="Arial" w:cs="Arial"/>
          <w:sz w:val="22"/>
        </w:rPr>
        <w:t xml:space="preserve"> </w:t>
      </w:r>
      <w:r w:rsidR="001057FB" w:rsidRPr="00B3251D">
        <w:rPr>
          <w:rFonts w:ascii="Arial" w:hAnsi="Arial" w:cs="Arial"/>
          <w:sz w:val="22"/>
        </w:rPr>
        <w:t xml:space="preserve">It is used to develop awareness of the key stages next to and beyond those in your pathway. </w:t>
      </w:r>
      <w:r w:rsidR="001013C5" w:rsidRPr="00B3251D">
        <w:rPr>
          <w:rFonts w:ascii="Arial" w:hAnsi="Arial" w:cs="Arial"/>
          <w:sz w:val="22"/>
        </w:rPr>
        <w:t xml:space="preserve">Early in your </w:t>
      </w:r>
      <w:r w:rsidR="008B7040" w:rsidRPr="00B3251D">
        <w:rPr>
          <w:rFonts w:ascii="Arial" w:hAnsi="Arial" w:cs="Arial"/>
          <w:sz w:val="22"/>
        </w:rPr>
        <w:t xml:space="preserve">placement you should negotiate which class you will be in for the 5 days. </w:t>
      </w:r>
      <w:r w:rsidR="00486103" w:rsidRPr="00B3251D">
        <w:rPr>
          <w:rFonts w:ascii="Arial" w:hAnsi="Arial" w:cs="Arial"/>
          <w:sz w:val="22"/>
        </w:rPr>
        <w:t>For full-time PGCE your AKS</w:t>
      </w:r>
      <w:r w:rsidR="005E14F5" w:rsidRPr="00B3251D">
        <w:rPr>
          <w:rFonts w:ascii="Arial" w:hAnsi="Arial" w:cs="Arial"/>
          <w:sz w:val="22"/>
        </w:rPr>
        <w:t xml:space="preserve"> experience </w:t>
      </w:r>
      <w:r w:rsidR="000F6798" w:rsidRPr="00B3251D">
        <w:rPr>
          <w:rFonts w:ascii="Arial" w:hAnsi="Arial" w:cs="Arial"/>
          <w:sz w:val="22"/>
        </w:rPr>
        <w:t>in the</w:t>
      </w:r>
      <w:r w:rsidR="00486103" w:rsidRPr="00B3251D">
        <w:rPr>
          <w:rFonts w:ascii="Arial" w:hAnsi="Arial" w:cs="Arial"/>
          <w:sz w:val="22"/>
        </w:rPr>
        <w:t xml:space="preserve"> Introductory Placement </w:t>
      </w:r>
      <w:r w:rsidR="006F0BBC" w:rsidRPr="00B3251D">
        <w:rPr>
          <w:rFonts w:ascii="Arial" w:hAnsi="Arial" w:cs="Arial"/>
          <w:sz w:val="22"/>
        </w:rPr>
        <w:t xml:space="preserve">is to enable you to experience the stage you are likely to progress to </w:t>
      </w:r>
      <w:r w:rsidR="00486103" w:rsidRPr="00B3251D">
        <w:rPr>
          <w:rFonts w:ascii="Arial" w:hAnsi="Arial" w:cs="Arial"/>
          <w:sz w:val="22"/>
        </w:rPr>
        <w:t xml:space="preserve">for your Developing Placement. </w:t>
      </w:r>
      <w:r w:rsidR="005012BD" w:rsidRPr="00B3251D">
        <w:rPr>
          <w:rFonts w:ascii="Arial" w:hAnsi="Arial" w:cs="Arial"/>
          <w:sz w:val="22"/>
        </w:rPr>
        <w:t>However, the AKS at the end of the Developing is for you to gain experience in a stage beyo</w:t>
      </w:r>
      <w:r w:rsidR="00F36B42" w:rsidRPr="00B3251D">
        <w:rPr>
          <w:rFonts w:ascii="Arial" w:hAnsi="Arial" w:cs="Arial"/>
          <w:sz w:val="22"/>
        </w:rPr>
        <w:t>n</w:t>
      </w:r>
      <w:r w:rsidR="005012BD" w:rsidRPr="00B3251D">
        <w:rPr>
          <w:rFonts w:ascii="Arial" w:hAnsi="Arial" w:cs="Arial"/>
          <w:sz w:val="22"/>
        </w:rPr>
        <w:t>d that which you would normally experience.</w:t>
      </w:r>
      <w:r w:rsidR="003A1B32" w:rsidRPr="00B3251D">
        <w:rPr>
          <w:rFonts w:ascii="Arial" w:hAnsi="Arial" w:cs="Arial"/>
          <w:sz w:val="22"/>
        </w:rPr>
        <w:t xml:space="preserve"> It must be remembered that</w:t>
      </w:r>
      <w:r w:rsidR="00391DE9" w:rsidRPr="00B3251D">
        <w:rPr>
          <w:rFonts w:ascii="Arial" w:hAnsi="Arial" w:cs="Arial"/>
          <w:sz w:val="22"/>
        </w:rPr>
        <w:t xml:space="preserve"> as with Enrichment days, </w:t>
      </w:r>
      <w:r w:rsidR="003A1B32" w:rsidRPr="00B3251D">
        <w:rPr>
          <w:rFonts w:ascii="Arial" w:hAnsi="Arial" w:cs="Arial"/>
          <w:sz w:val="22"/>
        </w:rPr>
        <w:t xml:space="preserve">the AKS can be used </w:t>
      </w:r>
      <w:r w:rsidR="003A1B32" w:rsidRPr="00B3251D">
        <w:rPr>
          <w:rFonts w:ascii="Arial" w:hAnsi="Arial" w:cs="Arial"/>
          <w:sz w:val="22"/>
          <w:szCs w:val="22"/>
        </w:rPr>
        <w:t>for trainees who have significant</w:t>
      </w:r>
      <w:r w:rsidR="003A1B32" w:rsidRPr="00B3251D">
        <w:rPr>
          <w:rFonts w:ascii="Arial" w:hAnsi="Arial" w:cs="Arial"/>
          <w:b/>
          <w:sz w:val="22"/>
          <w:szCs w:val="22"/>
        </w:rPr>
        <w:t xml:space="preserve"> targets still to meet at the end of the block weeks</w:t>
      </w:r>
      <w:r w:rsidR="003A1B32" w:rsidRPr="00B3251D">
        <w:rPr>
          <w:rFonts w:ascii="Arial" w:hAnsi="Arial" w:cs="Arial"/>
          <w:sz w:val="22"/>
          <w:szCs w:val="22"/>
        </w:rPr>
        <w:t xml:space="preserve"> to use the additional time to follow a </w:t>
      </w:r>
      <w:proofErr w:type="spellStart"/>
      <w:r w:rsidR="003A1B32" w:rsidRPr="00B3251D">
        <w:rPr>
          <w:rFonts w:ascii="Arial" w:hAnsi="Arial" w:cs="Arial"/>
          <w:sz w:val="22"/>
          <w:szCs w:val="22"/>
        </w:rPr>
        <w:t>personalised</w:t>
      </w:r>
      <w:proofErr w:type="spellEnd"/>
      <w:r w:rsidR="003A1B32" w:rsidRPr="00B3251D">
        <w:rPr>
          <w:rFonts w:ascii="Arial" w:hAnsi="Arial" w:cs="Arial"/>
          <w:sz w:val="22"/>
          <w:szCs w:val="22"/>
        </w:rPr>
        <w:t xml:space="preserve"> </w:t>
      </w:r>
      <w:proofErr w:type="spellStart"/>
      <w:r w:rsidR="003A1B32" w:rsidRPr="00B3251D">
        <w:rPr>
          <w:rFonts w:ascii="Arial" w:hAnsi="Arial" w:cs="Arial"/>
          <w:sz w:val="22"/>
          <w:szCs w:val="22"/>
        </w:rPr>
        <w:t>programme</w:t>
      </w:r>
      <w:proofErr w:type="spellEnd"/>
      <w:r w:rsidR="003A1B32" w:rsidRPr="00B3251D">
        <w:rPr>
          <w:rFonts w:ascii="Arial" w:hAnsi="Arial" w:cs="Arial"/>
          <w:sz w:val="22"/>
          <w:szCs w:val="22"/>
        </w:rPr>
        <w:t xml:space="preserve"> designed to meet individual, priority targets (usually based on PSP/C4C</w:t>
      </w:r>
      <w:r w:rsidR="00A54776">
        <w:rPr>
          <w:rFonts w:ascii="Arial" w:hAnsi="Arial" w:cs="Arial"/>
          <w:sz w:val="22"/>
          <w:szCs w:val="22"/>
        </w:rPr>
        <w:t>).</w:t>
      </w:r>
      <w:r w:rsidR="00D46F4B" w:rsidRPr="00D46F4B">
        <w:rPr>
          <w:rFonts w:ascii="Arial" w:hAnsi="Arial" w:cs="Arial"/>
          <w:color w:val="FF0000"/>
          <w:sz w:val="22"/>
          <w:szCs w:val="22"/>
          <w:u w:val="single"/>
        </w:rPr>
        <w:t xml:space="preserve"> </w:t>
      </w:r>
    </w:p>
    <w:p w14:paraId="5FCD1F66" w14:textId="77777777" w:rsidR="00D46F4B" w:rsidRDefault="00D46F4B">
      <w:pPr>
        <w:spacing w:after="200" w:line="276" w:lineRule="auto"/>
        <w:rPr>
          <w:rFonts w:ascii="Arial" w:hAnsi="Arial" w:cs="Arial"/>
          <w:sz w:val="22"/>
          <w:u w:val="single"/>
        </w:rPr>
      </w:pPr>
    </w:p>
    <w:p w14:paraId="69A4221F" w14:textId="588E2277" w:rsidR="000C10B3" w:rsidRPr="00D46F4B" w:rsidRDefault="000C10B3">
      <w:pPr>
        <w:spacing w:after="200" w:line="276" w:lineRule="auto"/>
        <w:rPr>
          <w:rFonts w:ascii="Arial" w:hAnsi="Arial" w:cs="Arial"/>
          <w:b/>
          <w:sz w:val="22"/>
        </w:rPr>
      </w:pPr>
      <w:r w:rsidRPr="00D46F4B">
        <w:rPr>
          <w:rFonts w:ascii="Arial" w:hAnsi="Arial" w:cs="Arial"/>
          <w:b/>
          <w:sz w:val="22"/>
          <w:u w:val="single"/>
        </w:rPr>
        <w:t>Intended Learning Outcomes</w:t>
      </w:r>
      <w:r w:rsidRPr="00D46F4B">
        <w:rPr>
          <w:rFonts w:ascii="Arial" w:hAnsi="Arial" w:cs="Arial"/>
          <w:b/>
          <w:sz w:val="22"/>
        </w:rPr>
        <w:t>:</w:t>
      </w:r>
    </w:p>
    <w:p w14:paraId="67E56449" w14:textId="33E872FE" w:rsidR="000C10B3" w:rsidRPr="008F2CE8" w:rsidRDefault="000C10B3" w:rsidP="002F1656">
      <w:pPr>
        <w:pStyle w:val="ListParagraph"/>
        <w:numPr>
          <w:ilvl w:val="0"/>
          <w:numId w:val="33"/>
        </w:numPr>
        <w:spacing w:after="200" w:line="276" w:lineRule="auto"/>
        <w:rPr>
          <w:rFonts w:ascii="Arial" w:hAnsi="Arial" w:cs="Arial"/>
          <w:i/>
          <w:sz w:val="22"/>
        </w:rPr>
      </w:pPr>
      <w:r w:rsidRPr="008F2CE8">
        <w:rPr>
          <w:rFonts w:ascii="Arial" w:hAnsi="Arial" w:cs="Arial"/>
          <w:i/>
          <w:sz w:val="22"/>
        </w:rPr>
        <w:t xml:space="preserve">To develop awareness of the </w:t>
      </w:r>
      <w:r w:rsidR="008571F4" w:rsidRPr="008F2CE8">
        <w:rPr>
          <w:rFonts w:ascii="Arial" w:hAnsi="Arial" w:cs="Arial"/>
          <w:i/>
          <w:sz w:val="22"/>
        </w:rPr>
        <w:t>procedures and practices in the key stage</w:t>
      </w:r>
      <w:r w:rsidR="00FF1364" w:rsidRPr="008F2CE8">
        <w:rPr>
          <w:rFonts w:ascii="Arial" w:hAnsi="Arial" w:cs="Arial"/>
          <w:i/>
          <w:sz w:val="22"/>
        </w:rPr>
        <w:t xml:space="preserve"> next to the one you are in during the Introductory Placement</w:t>
      </w:r>
      <w:r w:rsidR="002F1656" w:rsidRPr="008F2CE8">
        <w:rPr>
          <w:rFonts w:ascii="Arial" w:hAnsi="Arial" w:cs="Arial"/>
          <w:i/>
          <w:sz w:val="22"/>
        </w:rPr>
        <w:t xml:space="preserve"> and the one beyond your age phase at the end of the Developing Placement</w:t>
      </w:r>
      <w:r w:rsidR="00FF1364" w:rsidRPr="008F2CE8">
        <w:rPr>
          <w:rFonts w:ascii="Arial" w:hAnsi="Arial" w:cs="Arial"/>
          <w:i/>
          <w:sz w:val="22"/>
        </w:rPr>
        <w:t xml:space="preserve">. </w:t>
      </w:r>
      <w:r w:rsidR="00337375">
        <w:rPr>
          <w:rFonts w:ascii="Arial" w:hAnsi="Arial" w:cs="Arial"/>
          <w:i/>
          <w:sz w:val="22"/>
        </w:rPr>
        <w:br/>
      </w:r>
    </w:p>
    <w:p w14:paraId="471EEC2B" w14:textId="228D2030" w:rsidR="008F2CE8" w:rsidRPr="003A1B32" w:rsidRDefault="00932E71" w:rsidP="003A1B32">
      <w:pPr>
        <w:pStyle w:val="ListParagraph"/>
        <w:numPr>
          <w:ilvl w:val="0"/>
          <w:numId w:val="33"/>
        </w:numPr>
        <w:spacing w:after="200" w:line="276" w:lineRule="auto"/>
        <w:rPr>
          <w:rFonts w:ascii="Arial" w:hAnsi="Arial" w:cs="Arial"/>
          <w:i/>
          <w:sz w:val="22"/>
        </w:rPr>
      </w:pPr>
      <w:r w:rsidRPr="008F2CE8">
        <w:rPr>
          <w:rFonts w:ascii="Arial" w:hAnsi="Arial" w:cs="Arial"/>
          <w:i/>
          <w:sz w:val="22"/>
        </w:rPr>
        <w:t>To gain increased familiarity with curriculum of the stage you are in</w:t>
      </w:r>
      <w:r w:rsidR="00A52B70" w:rsidRPr="008F2CE8">
        <w:rPr>
          <w:rFonts w:ascii="Arial" w:hAnsi="Arial" w:cs="Arial"/>
          <w:i/>
          <w:sz w:val="22"/>
        </w:rPr>
        <w:t xml:space="preserve"> and g</w:t>
      </w:r>
      <w:r w:rsidR="005E2198" w:rsidRPr="008F2CE8">
        <w:rPr>
          <w:rFonts w:ascii="Arial" w:hAnsi="Arial" w:cs="Arial"/>
          <w:i/>
          <w:sz w:val="22"/>
        </w:rPr>
        <w:t xml:space="preserve">ain an understanding of </w:t>
      </w:r>
      <w:r w:rsidR="00DF0326" w:rsidRPr="008F2CE8">
        <w:rPr>
          <w:rFonts w:ascii="Arial" w:hAnsi="Arial" w:cs="Arial"/>
          <w:i/>
          <w:sz w:val="22"/>
        </w:rPr>
        <w:t>learning</w:t>
      </w:r>
      <w:r w:rsidR="005E2198" w:rsidRPr="008F2CE8">
        <w:rPr>
          <w:rFonts w:ascii="Arial" w:hAnsi="Arial" w:cs="Arial"/>
          <w:i/>
          <w:sz w:val="22"/>
        </w:rPr>
        <w:t xml:space="preserve"> and progression with</w:t>
      </w:r>
      <w:r w:rsidR="00DF0326" w:rsidRPr="008F2CE8">
        <w:rPr>
          <w:rFonts w:ascii="Arial" w:hAnsi="Arial" w:cs="Arial"/>
          <w:i/>
          <w:sz w:val="22"/>
        </w:rPr>
        <w:t>i</w:t>
      </w:r>
      <w:r w:rsidR="005E2198" w:rsidRPr="008F2CE8">
        <w:rPr>
          <w:rFonts w:ascii="Arial" w:hAnsi="Arial" w:cs="Arial"/>
          <w:i/>
          <w:sz w:val="22"/>
        </w:rPr>
        <w:t>n the</w:t>
      </w:r>
      <w:r w:rsidR="00DF0326" w:rsidRPr="008F2CE8">
        <w:rPr>
          <w:rFonts w:ascii="Arial" w:hAnsi="Arial" w:cs="Arial"/>
          <w:i/>
          <w:sz w:val="22"/>
        </w:rPr>
        <w:t xml:space="preserve"> primary phase </w:t>
      </w:r>
      <w:r w:rsidR="008F4A14" w:rsidRPr="008F2CE8">
        <w:rPr>
          <w:rFonts w:ascii="Arial" w:hAnsi="Arial" w:cs="Arial"/>
          <w:i/>
          <w:sz w:val="22"/>
        </w:rPr>
        <w:t xml:space="preserve">3-11 </w:t>
      </w:r>
      <w:r w:rsidR="00DF0326" w:rsidRPr="008F2CE8">
        <w:rPr>
          <w:rFonts w:ascii="Arial" w:hAnsi="Arial" w:cs="Arial"/>
          <w:i/>
          <w:sz w:val="22"/>
        </w:rPr>
        <w:t>as a whole.</w:t>
      </w:r>
      <w:r w:rsidR="005E2198" w:rsidRPr="008F2CE8">
        <w:rPr>
          <w:rFonts w:ascii="Arial" w:hAnsi="Arial" w:cs="Arial"/>
          <w:i/>
          <w:sz w:val="22"/>
        </w:rPr>
        <w:t xml:space="preserve"> </w:t>
      </w:r>
    </w:p>
    <w:tbl>
      <w:tblPr>
        <w:tblStyle w:val="TableGrid"/>
        <w:tblW w:w="14613" w:type="dxa"/>
        <w:tblInd w:w="-1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848"/>
        <w:gridCol w:w="2126"/>
        <w:gridCol w:w="2179"/>
        <w:gridCol w:w="3207"/>
        <w:gridCol w:w="2256"/>
        <w:gridCol w:w="1997"/>
      </w:tblGrid>
      <w:tr w:rsidR="006472E0" w:rsidRPr="00E1256D" w14:paraId="093053BD" w14:textId="77777777" w:rsidTr="00D46F4B">
        <w:trPr>
          <w:trHeight w:val="255"/>
        </w:trPr>
        <w:tc>
          <w:tcPr>
            <w:tcW w:w="7153" w:type="dxa"/>
            <w:gridSpan w:val="3"/>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117DC133" w14:textId="1270696C" w:rsidR="006472E0" w:rsidRPr="005D24D7" w:rsidRDefault="006472E0" w:rsidP="006472E0">
            <w:pPr>
              <w:spacing w:after="200" w:line="276" w:lineRule="auto"/>
              <w:rPr>
                <w:rFonts w:ascii="Arial" w:hAnsi="Arial" w:cs="Arial"/>
                <w:b/>
                <w:sz w:val="28"/>
                <w:szCs w:val="36"/>
              </w:rPr>
            </w:pPr>
            <w:r w:rsidRPr="005D24D7">
              <w:rPr>
                <w:rFonts w:ascii="Arial" w:hAnsi="Arial" w:cs="Arial"/>
                <w:b/>
                <w:sz w:val="28"/>
                <w:szCs w:val="36"/>
              </w:rPr>
              <w:t>Trainees on 3-7 pathway</w:t>
            </w:r>
          </w:p>
        </w:tc>
        <w:tc>
          <w:tcPr>
            <w:tcW w:w="7460" w:type="dxa"/>
            <w:gridSpan w:val="3"/>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0697814" w14:textId="0817C1BF" w:rsidR="006472E0" w:rsidRPr="005D24D7" w:rsidRDefault="006472E0" w:rsidP="006472E0">
            <w:pPr>
              <w:spacing w:after="200" w:line="276" w:lineRule="auto"/>
              <w:rPr>
                <w:rFonts w:ascii="Arial" w:hAnsi="Arial" w:cs="Arial"/>
                <w:b/>
                <w:sz w:val="28"/>
                <w:szCs w:val="36"/>
              </w:rPr>
            </w:pPr>
            <w:r w:rsidRPr="005D24D7">
              <w:rPr>
                <w:rFonts w:ascii="Arial" w:hAnsi="Arial" w:cs="Arial"/>
                <w:b/>
                <w:sz w:val="28"/>
                <w:szCs w:val="36"/>
              </w:rPr>
              <w:t>Trainees on 5-11 pathway</w:t>
            </w:r>
          </w:p>
        </w:tc>
      </w:tr>
      <w:tr w:rsidR="00630F17" w:rsidRPr="00324D26" w14:paraId="31267A5C" w14:textId="69DB856C" w:rsidTr="008A0759">
        <w:trPr>
          <w:trHeight w:val="550"/>
        </w:trPr>
        <w:tc>
          <w:tcPr>
            <w:tcW w:w="2848" w:type="dxa"/>
            <w:tcBorders>
              <w:top w:val="single" w:sz="12" w:space="0" w:color="auto"/>
              <w:left w:val="single" w:sz="12" w:space="0" w:color="auto"/>
            </w:tcBorders>
            <w:shd w:val="clear" w:color="auto" w:fill="FFFFFF" w:themeFill="background1"/>
          </w:tcPr>
          <w:p w14:paraId="53062F5A" w14:textId="295C0216" w:rsidR="00630F17" w:rsidRPr="008F2CE8" w:rsidRDefault="004A74A4" w:rsidP="6E481E9A">
            <w:pPr>
              <w:rPr>
                <w:rFonts w:ascii="Arial" w:eastAsia="Arial" w:hAnsi="Arial" w:cs="Arial"/>
              </w:rPr>
            </w:pPr>
            <w:r w:rsidRPr="6E481E9A">
              <w:rPr>
                <w:rFonts w:ascii="Arial" w:eastAsia="Arial" w:hAnsi="Arial" w:cs="Arial"/>
              </w:rPr>
              <w:t>Introductory Placement class</w:t>
            </w:r>
          </w:p>
        </w:tc>
        <w:tc>
          <w:tcPr>
            <w:tcW w:w="2126" w:type="dxa"/>
            <w:tcBorders>
              <w:top w:val="single" w:sz="12" w:space="0" w:color="auto"/>
            </w:tcBorders>
            <w:shd w:val="clear" w:color="auto" w:fill="F2F2F2" w:themeFill="background1" w:themeFillShade="F2"/>
          </w:tcPr>
          <w:p w14:paraId="19C20B85" w14:textId="77777777" w:rsidR="00630F17" w:rsidRPr="008F2CE8" w:rsidRDefault="00630F17" w:rsidP="6E481E9A">
            <w:pPr>
              <w:rPr>
                <w:rFonts w:ascii="Arial" w:eastAsia="Arial" w:hAnsi="Arial" w:cs="Arial"/>
              </w:rPr>
            </w:pPr>
            <w:r w:rsidRPr="6E481E9A">
              <w:rPr>
                <w:rFonts w:ascii="Arial" w:eastAsia="Arial" w:hAnsi="Arial" w:cs="Arial"/>
              </w:rPr>
              <w:t>Introductory AKS</w:t>
            </w:r>
          </w:p>
          <w:p w14:paraId="24DC94F1" w14:textId="70390424" w:rsidR="1FEBB3F2" w:rsidRDefault="1FEBB3F2" w:rsidP="6E481E9A">
            <w:pPr>
              <w:rPr>
                <w:rFonts w:ascii="Arial" w:eastAsia="Arial" w:hAnsi="Arial" w:cs="Arial"/>
                <w:sz w:val="16"/>
                <w:szCs w:val="16"/>
              </w:rPr>
            </w:pPr>
            <w:r w:rsidRPr="6E481E9A">
              <w:rPr>
                <w:rFonts w:ascii="Arial" w:eastAsia="Arial" w:hAnsi="Arial" w:cs="Arial"/>
                <w:sz w:val="18"/>
                <w:szCs w:val="18"/>
              </w:rPr>
              <w:t>7</w:t>
            </w:r>
            <w:r w:rsidRPr="6E481E9A">
              <w:rPr>
                <w:rFonts w:ascii="Arial" w:eastAsia="Arial" w:hAnsi="Arial" w:cs="Arial"/>
                <w:sz w:val="18"/>
                <w:szCs w:val="18"/>
                <w:vertAlign w:val="superscript"/>
              </w:rPr>
              <w:t>th</w:t>
            </w:r>
            <w:r w:rsidRPr="6E481E9A">
              <w:rPr>
                <w:rFonts w:ascii="Arial" w:eastAsia="Arial" w:hAnsi="Arial" w:cs="Arial"/>
                <w:sz w:val="18"/>
                <w:szCs w:val="18"/>
              </w:rPr>
              <w:t>-11</w:t>
            </w:r>
            <w:r w:rsidRPr="6E481E9A">
              <w:rPr>
                <w:rFonts w:ascii="Arial" w:eastAsia="Arial" w:hAnsi="Arial" w:cs="Arial"/>
                <w:sz w:val="18"/>
                <w:szCs w:val="18"/>
                <w:vertAlign w:val="superscript"/>
              </w:rPr>
              <w:t>th</w:t>
            </w:r>
            <w:r w:rsidRPr="6E481E9A">
              <w:rPr>
                <w:rFonts w:ascii="Arial" w:eastAsia="Arial" w:hAnsi="Arial" w:cs="Arial"/>
                <w:sz w:val="18"/>
                <w:szCs w:val="18"/>
              </w:rPr>
              <w:t xml:space="preserve"> December 2020</w:t>
            </w:r>
          </w:p>
          <w:p w14:paraId="44070B67" w14:textId="68530CA5" w:rsidR="008F2CE8" w:rsidRPr="008F2CE8" w:rsidRDefault="008F2CE8" w:rsidP="6E481E9A">
            <w:pPr>
              <w:pStyle w:val="NoSpacing"/>
              <w:rPr>
                <w:rFonts w:ascii="Arial" w:hAnsi="Arial" w:cs="Arial"/>
                <w:i/>
                <w:iCs/>
                <w:sz w:val="20"/>
                <w:szCs w:val="20"/>
              </w:rPr>
            </w:pPr>
          </w:p>
        </w:tc>
        <w:tc>
          <w:tcPr>
            <w:tcW w:w="2179" w:type="dxa"/>
            <w:tcBorders>
              <w:top w:val="single" w:sz="12" w:space="0" w:color="auto"/>
              <w:right w:val="single" w:sz="12" w:space="0" w:color="auto"/>
            </w:tcBorders>
            <w:shd w:val="clear" w:color="auto" w:fill="D9D9D9" w:themeFill="background1" w:themeFillShade="D9"/>
          </w:tcPr>
          <w:p w14:paraId="5F9841F0" w14:textId="32249AED" w:rsidR="008F2CE8" w:rsidRPr="008F2CE8" w:rsidRDefault="00630F17" w:rsidP="6E481E9A">
            <w:pPr>
              <w:pStyle w:val="NoSpacing"/>
              <w:rPr>
                <w:rFonts w:ascii="Arial" w:hAnsi="Arial" w:cs="Arial"/>
              </w:rPr>
            </w:pPr>
            <w:r w:rsidRPr="6E481E9A">
              <w:rPr>
                <w:rFonts w:ascii="Arial" w:hAnsi="Arial" w:cs="Arial"/>
              </w:rPr>
              <w:t>Developing AKS</w:t>
            </w:r>
          </w:p>
          <w:p w14:paraId="597B65F8" w14:textId="1DBFB797" w:rsidR="008F2CE8" w:rsidRPr="008F2CE8" w:rsidRDefault="709F652A" w:rsidP="6E481E9A">
            <w:pPr>
              <w:pStyle w:val="NoSpacing"/>
              <w:rPr>
                <w:rFonts w:ascii="Arial" w:hAnsi="Arial" w:cs="Arial"/>
                <w:sz w:val="16"/>
                <w:szCs w:val="16"/>
              </w:rPr>
            </w:pPr>
            <w:r w:rsidRPr="6E481E9A">
              <w:rPr>
                <w:rFonts w:ascii="Arial" w:hAnsi="Arial" w:cs="Arial"/>
                <w:sz w:val="18"/>
                <w:szCs w:val="18"/>
              </w:rPr>
              <w:t>22</w:t>
            </w:r>
            <w:r w:rsidRPr="6E481E9A">
              <w:rPr>
                <w:rFonts w:ascii="Arial" w:hAnsi="Arial" w:cs="Arial"/>
                <w:sz w:val="18"/>
                <w:szCs w:val="18"/>
                <w:vertAlign w:val="superscript"/>
              </w:rPr>
              <w:t>nd</w:t>
            </w:r>
            <w:r w:rsidRPr="6E481E9A">
              <w:rPr>
                <w:rFonts w:ascii="Arial" w:hAnsi="Arial" w:cs="Arial"/>
                <w:sz w:val="18"/>
                <w:szCs w:val="18"/>
              </w:rPr>
              <w:t>-26</w:t>
            </w:r>
            <w:r w:rsidRPr="6E481E9A">
              <w:rPr>
                <w:rFonts w:ascii="Arial" w:hAnsi="Arial" w:cs="Arial"/>
                <w:sz w:val="18"/>
                <w:szCs w:val="18"/>
                <w:vertAlign w:val="superscript"/>
              </w:rPr>
              <w:t>th</w:t>
            </w:r>
            <w:r w:rsidRPr="6E481E9A">
              <w:rPr>
                <w:rFonts w:ascii="Arial" w:hAnsi="Arial" w:cs="Arial"/>
                <w:sz w:val="18"/>
                <w:szCs w:val="18"/>
              </w:rPr>
              <w:t xml:space="preserve"> March 2021</w:t>
            </w:r>
          </w:p>
        </w:tc>
        <w:tc>
          <w:tcPr>
            <w:tcW w:w="3207" w:type="dxa"/>
            <w:tcBorders>
              <w:top w:val="single" w:sz="12" w:space="0" w:color="auto"/>
              <w:left w:val="single" w:sz="12" w:space="0" w:color="auto"/>
            </w:tcBorders>
            <w:shd w:val="clear" w:color="auto" w:fill="FFFFFF" w:themeFill="background1"/>
          </w:tcPr>
          <w:p w14:paraId="2F537E71" w14:textId="6D2B5715" w:rsidR="00630F17" w:rsidRPr="008F2CE8" w:rsidRDefault="004A74A4" w:rsidP="6E481E9A">
            <w:pPr>
              <w:pStyle w:val="NoSpacing"/>
              <w:rPr>
                <w:rFonts w:ascii="Arial" w:hAnsi="Arial" w:cs="Arial"/>
                <w:sz w:val="22"/>
                <w:szCs w:val="22"/>
              </w:rPr>
            </w:pPr>
            <w:r w:rsidRPr="6E481E9A">
              <w:rPr>
                <w:rFonts w:ascii="Arial" w:hAnsi="Arial" w:cs="Arial"/>
              </w:rPr>
              <w:t>Introductory</w:t>
            </w:r>
            <w:r w:rsidR="00630F17" w:rsidRPr="6E481E9A">
              <w:rPr>
                <w:rFonts w:ascii="Arial" w:hAnsi="Arial" w:cs="Arial"/>
              </w:rPr>
              <w:t xml:space="preserve"> placement class</w:t>
            </w:r>
          </w:p>
        </w:tc>
        <w:tc>
          <w:tcPr>
            <w:tcW w:w="2256" w:type="dxa"/>
            <w:tcBorders>
              <w:top w:val="single" w:sz="12" w:space="0" w:color="auto"/>
            </w:tcBorders>
            <w:shd w:val="clear" w:color="auto" w:fill="F2F2F2" w:themeFill="background1" w:themeFillShade="F2"/>
          </w:tcPr>
          <w:p w14:paraId="34463A20" w14:textId="77777777" w:rsidR="00630F17" w:rsidRPr="008F2CE8" w:rsidRDefault="00630F17" w:rsidP="6E481E9A">
            <w:pPr>
              <w:pStyle w:val="NoSpacing"/>
              <w:rPr>
                <w:rFonts w:ascii="Arial" w:hAnsi="Arial" w:cs="Arial"/>
              </w:rPr>
            </w:pPr>
            <w:r w:rsidRPr="6E481E9A">
              <w:rPr>
                <w:rFonts w:ascii="Arial" w:hAnsi="Arial" w:cs="Arial"/>
              </w:rPr>
              <w:t>Introductory AKS</w:t>
            </w:r>
          </w:p>
          <w:p w14:paraId="0B3A58EB" w14:textId="6FCD69C3" w:rsidR="008F2CE8" w:rsidRPr="008F2CE8" w:rsidRDefault="1E279D2E" w:rsidP="6E481E9A">
            <w:pPr>
              <w:rPr>
                <w:rFonts w:ascii="Arial" w:eastAsia="Arial" w:hAnsi="Arial" w:cs="Arial"/>
                <w:sz w:val="16"/>
                <w:szCs w:val="16"/>
              </w:rPr>
            </w:pPr>
            <w:r w:rsidRPr="6E481E9A">
              <w:rPr>
                <w:rFonts w:ascii="Arial" w:eastAsia="Arial" w:hAnsi="Arial" w:cs="Arial"/>
                <w:sz w:val="18"/>
                <w:szCs w:val="18"/>
              </w:rPr>
              <w:t>7</w:t>
            </w:r>
            <w:r w:rsidRPr="6E481E9A">
              <w:rPr>
                <w:rFonts w:ascii="Arial" w:eastAsia="Arial" w:hAnsi="Arial" w:cs="Arial"/>
                <w:sz w:val="18"/>
                <w:szCs w:val="18"/>
                <w:vertAlign w:val="superscript"/>
              </w:rPr>
              <w:t>th</w:t>
            </w:r>
            <w:r w:rsidRPr="6E481E9A">
              <w:rPr>
                <w:rFonts w:ascii="Arial" w:eastAsia="Arial" w:hAnsi="Arial" w:cs="Arial"/>
                <w:sz w:val="18"/>
                <w:szCs w:val="18"/>
              </w:rPr>
              <w:t>-11</w:t>
            </w:r>
            <w:r w:rsidRPr="6E481E9A">
              <w:rPr>
                <w:rFonts w:ascii="Arial" w:eastAsia="Arial" w:hAnsi="Arial" w:cs="Arial"/>
                <w:sz w:val="18"/>
                <w:szCs w:val="18"/>
                <w:vertAlign w:val="superscript"/>
              </w:rPr>
              <w:t>th</w:t>
            </w:r>
            <w:r w:rsidRPr="6E481E9A">
              <w:rPr>
                <w:rFonts w:ascii="Arial" w:eastAsia="Arial" w:hAnsi="Arial" w:cs="Arial"/>
                <w:sz w:val="18"/>
                <w:szCs w:val="18"/>
              </w:rPr>
              <w:t xml:space="preserve"> December 2020</w:t>
            </w:r>
          </w:p>
        </w:tc>
        <w:tc>
          <w:tcPr>
            <w:tcW w:w="1997" w:type="dxa"/>
            <w:tcBorders>
              <w:top w:val="single" w:sz="12" w:space="0" w:color="auto"/>
              <w:right w:val="single" w:sz="18" w:space="0" w:color="auto"/>
            </w:tcBorders>
            <w:shd w:val="clear" w:color="auto" w:fill="D9D9D9" w:themeFill="background1" w:themeFillShade="D9"/>
          </w:tcPr>
          <w:p w14:paraId="5C483FD0" w14:textId="77777777" w:rsidR="00630F17" w:rsidRPr="008F2CE8" w:rsidRDefault="00630F17" w:rsidP="008F2CE8">
            <w:pPr>
              <w:pStyle w:val="NoSpacing"/>
              <w:rPr>
                <w:rFonts w:ascii="Arial" w:hAnsi="Arial" w:cs="Arial"/>
              </w:rPr>
            </w:pPr>
            <w:r w:rsidRPr="6E481E9A">
              <w:rPr>
                <w:rFonts w:ascii="Arial" w:hAnsi="Arial" w:cs="Arial"/>
              </w:rPr>
              <w:t>Developing AKS</w:t>
            </w:r>
          </w:p>
          <w:p w14:paraId="0C805A69" w14:textId="1DBFB797" w:rsidR="008F2CE8" w:rsidRPr="008F2CE8" w:rsidRDefault="00C5C5E7" w:rsidP="6E481E9A">
            <w:pPr>
              <w:pStyle w:val="NoSpacing"/>
              <w:rPr>
                <w:rFonts w:ascii="Arial" w:hAnsi="Arial" w:cs="Arial"/>
                <w:sz w:val="16"/>
                <w:szCs w:val="16"/>
              </w:rPr>
            </w:pPr>
            <w:r w:rsidRPr="6E481E9A">
              <w:rPr>
                <w:rFonts w:ascii="Arial" w:hAnsi="Arial" w:cs="Arial"/>
                <w:sz w:val="18"/>
                <w:szCs w:val="18"/>
              </w:rPr>
              <w:t>22</w:t>
            </w:r>
            <w:r w:rsidRPr="6E481E9A">
              <w:rPr>
                <w:rFonts w:ascii="Arial" w:hAnsi="Arial" w:cs="Arial"/>
                <w:sz w:val="18"/>
                <w:szCs w:val="18"/>
                <w:vertAlign w:val="superscript"/>
              </w:rPr>
              <w:t>nd</w:t>
            </w:r>
            <w:r w:rsidRPr="6E481E9A">
              <w:rPr>
                <w:rFonts w:ascii="Arial" w:hAnsi="Arial" w:cs="Arial"/>
                <w:sz w:val="18"/>
                <w:szCs w:val="18"/>
              </w:rPr>
              <w:t>-26</w:t>
            </w:r>
            <w:r w:rsidRPr="6E481E9A">
              <w:rPr>
                <w:rFonts w:ascii="Arial" w:hAnsi="Arial" w:cs="Arial"/>
                <w:sz w:val="18"/>
                <w:szCs w:val="18"/>
                <w:vertAlign w:val="superscript"/>
              </w:rPr>
              <w:t>th</w:t>
            </w:r>
            <w:r w:rsidRPr="6E481E9A">
              <w:rPr>
                <w:rFonts w:ascii="Arial" w:hAnsi="Arial" w:cs="Arial"/>
                <w:sz w:val="18"/>
                <w:szCs w:val="18"/>
              </w:rPr>
              <w:t xml:space="preserve"> March 2021</w:t>
            </w:r>
          </w:p>
          <w:p w14:paraId="259A6EE8" w14:textId="0ACD8A1E" w:rsidR="008F2CE8" w:rsidRPr="008F2CE8" w:rsidRDefault="008F2CE8" w:rsidP="6E481E9A">
            <w:pPr>
              <w:pStyle w:val="NoSpacing"/>
              <w:rPr>
                <w:rFonts w:ascii="Arial" w:hAnsi="Arial" w:cs="Arial"/>
                <w:i/>
                <w:iCs/>
                <w:sz w:val="20"/>
                <w:szCs w:val="20"/>
              </w:rPr>
            </w:pPr>
          </w:p>
        </w:tc>
      </w:tr>
      <w:tr w:rsidR="009F5E7F" w:rsidRPr="00324D26" w14:paraId="455E7020" w14:textId="141EA3A3" w:rsidTr="008A0759">
        <w:trPr>
          <w:trHeight w:val="447"/>
        </w:trPr>
        <w:tc>
          <w:tcPr>
            <w:tcW w:w="2848" w:type="dxa"/>
            <w:tcBorders>
              <w:left w:val="single" w:sz="12" w:space="0" w:color="auto"/>
            </w:tcBorders>
          </w:tcPr>
          <w:p w14:paraId="42645C03" w14:textId="16F22BB0" w:rsidR="009F5E7F" w:rsidRPr="00337375" w:rsidRDefault="009F5E7F" w:rsidP="006472E0">
            <w:pPr>
              <w:spacing w:after="200" w:line="276" w:lineRule="auto"/>
              <w:rPr>
                <w:rFonts w:ascii="Arial" w:hAnsi="Arial" w:cs="Arial"/>
                <w:b/>
                <w:sz w:val="20"/>
              </w:rPr>
            </w:pPr>
            <w:r w:rsidRPr="00337375">
              <w:rPr>
                <w:rFonts w:ascii="Arial" w:hAnsi="Arial" w:cs="Arial"/>
                <w:b/>
                <w:sz w:val="20"/>
              </w:rPr>
              <w:t>EYFS</w:t>
            </w:r>
          </w:p>
        </w:tc>
        <w:tc>
          <w:tcPr>
            <w:tcW w:w="2126" w:type="dxa"/>
            <w:shd w:val="clear" w:color="auto" w:fill="F2F2F2" w:themeFill="background1" w:themeFillShade="F2"/>
          </w:tcPr>
          <w:p w14:paraId="31E4E7EF" w14:textId="5937F82B" w:rsidR="009F5E7F" w:rsidRPr="00337375" w:rsidRDefault="009F5E7F" w:rsidP="006472E0">
            <w:pPr>
              <w:spacing w:after="200" w:line="276" w:lineRule="auto"/>
              <w:rPr>
                <w:rFonts w:ascii="Arial" w:hAnsi="Arial" w:cs="Arial"/>
                <w:b/>
                <w:sz w:val="20"/>
              </w:rPr>
            </w:pPr>
            <w:r w:rsidRPr="00337375">
              <w:rPr>
                <w:rFonts w:ascii="Arial" w:hAnsi="Arial" w:cs="Arial"/>
                <w:b/>
                <w:sz w:val="20"/>
              </w:rPr>
              <w:t>KS1</w:t>
            </w:r>
          </w:p>
        </w:tc>
        <w:tc>
          <w:tcPr>
            <w:tcW w:w="2179" w:type="dxa"/>
            <w:vMerge w:val="restart"/>
            <w:tcBorders>
              <w:right w:val="single" w:sz="12" w:space="0" w:color="auto"/>
            </w:tcBorders>
            <w:shd w:val="clear" w:color="auto" w:fill="D9D9D9" w:themeFill="background1" w:themeFillShade="D9"/>
          </w:tcPr>
          <w:p w14:paraId="10F02832" w14:textId="79471B69" w:rsidR="009F5E7F" w:rsidRPr="00324D26" w:rsidRDefault="009F5E7F" w:rsidP="00AE75F1">
            <w:pPr>
              <w:spacing w:after="200" w:line="276" w:lineRule="auto"/>
              <w:rPr>
                <w:rFonts w:ascii="Arial" w:hAnsi="Arial" w:cs="Arial"/>
                <w:sz w:val="20"/>
              </w:rPr>
            </w:pPr>
            <w:r>
              <w:rPr>
                <w:rFonts w:ascii="Arial" w:hAnsi="Arial" w:cs="Arial"/>
                <w:sz w:val="20"/>
              </w:rPr>
              <w:t>KS2 all</w:t>
            </w:r>
            <w:r w:rsidR="005D24D7">
              <w:rPr>
                <w:rFonts w:ascii="Arial" w:hAnsi="Arial" w:cs="Arial"/>
                <w:sz w:val="20"/>
              </w:rPr>
              <w:t>*</w:t>
            </w:r>
            <w:r w:rsidR="005D24D7" w:rsidRPr="005D24D7">
              <w:rPr>
                <w:rFonts w:ascii="Arial" w:hAnsi="Arial" w:cs="Arial"/>
                <w:i/>
                <w:sz w:val="20"/>
              </w:rPr>
              <w:t xml:space="preserve"> Trainees should try to use other days to gain more</w:t>
            </w:r>
            <w:r w:rsidR="005D24D7">
              <w:rPr>
                <w:rFonts w:ascii="Arial" w:hAnsi="Arial" w:cs="Arial"/>
                <w:i/>
                <w:sz w:val="20"/>
              </w:rPr>
              <w:t xml:space="preserve"> experience in either EYFS or KS1</w:t>
            </w:r>
            <w:r w:rsidR="005D24D7" w:rsidRPr="005D24D7">
              <w:rPr>
                <w:rFonts w:ascii="Arial" w:hAnsi="Arial" w:cs="Arial"/>
                <w:i/>
                <w:sz w:val="20"/>
              </w:rPr>
              <w:t xml:space="preserve"> depending on need.</w:t>
            </w:r>
          </w:p>
        </w:tc>
        <w:tc>
          <w:tcPr>
            <w:tcW w:w="3207" w:type="dxa"/>
            <w:tcBorders>
              <w:left w:val="single" w:sz="12" w:space="0" w:color="auto"/>
            </w:tcBorders>
          </w:tcPr>
          <w:p w14:paraId="1F2ABB41" w14:textId="198B52B2" w:rsidR="009F5E7F" w:rsidRPr="00337375" w:rsidRDefault="009F5E7F" w:rsidP="006472E0">
            <w:pPr>
              <w:spacing w:after="200" w:line="276" w:lineRule="auto"/>
              <w:rPr>
                <w:rFonts w:ascii="Arial" w:hAnsi="Arial" w:cs="Arial"/>
                <w:b/>
                <w:sz w:val="20"/>
              </w:rPr>
            </w:pPr>
            <w:r w:rsidRPr="00337375">
              <w:rPr>
                <w:rFonts w:ascii="Arial" w:hAnsi="Arial" w:cs="Arial"/>
                <w:b/>
                <w:sz w:val="20"/>
              </w:rPr>
              <w:t>Y1, Y2</w:t>
            </w:r>
          </w:p>
        </w:tc>
        <w:tc>
          <w:tcPr>
            <w:tcW w:w="2256" w:type="dxa"/>
            <w:shd w:val="clear" w:color="auto" w:fill="F2F2F2" w:themeFill="background1" w:themeFillShade="F2"/>
          </w:tcPr>
          <w:p w14:paraId="6D4FEC66" w14:textId="62A1A0E3" w:rsidR="009F5E7F" w:rsidRPr="00337375" w:rsidRDefault="009F5E7F" w:rsidP="006472E0">
            <w:pPr>
              <w:spacing w:after="200" w:line="276" w:lineRule="auto"/>
              <w:rPr>
                <w:rFonts w:ascii="Arial" w:hAnsi="Arial" w:cs="Arial"/>
                <w:b/>
                <w:sz w:val="20"/>
              </w:rPr>
            </w:pPr>
            <w:r w:rsidRPr="00337375">
              <w:rPr>
                <w:rFonts w:ascii="Arial" w:hAnsi="Arial" w:cs="Arial"/>
                <w:b/>
                <w:sz w:val="20"/>
              </w:rPr>
              <w:t>KS2</w:t>
            </w:r>
          </w:p>
        </w:tc>
        <w:tc>
          <w:tcPr>
            <w:tcW w:w="1997" w:type="dxa"/>
            <w:vMerge w:val="restart"/>
            <w:tcBorders>
              <w:right w:val="single" w:sz="18" w:space="0" w:color="auto"/>
            </w:tcBorders>
            <w:shd w:val="clear" w:color="auto" w:fill="D9D9D9" w:themeFill="background1" w:themeFillShade="D9"/>
          </w:tcPr>
          <w:p w14:paraId="767866AC" w14:textId="7524C3D5" w:rsidR="009F5E7F" w:rsidRPr="00324D26" w:rsidRDefault="006552CF" w:rsidP="00AE75F1">
            <w:pPr>
              <w:spacing w:after="200" w:line="276" w:lineRule="auto"/>
              <w:rPr>
                <w:rFonts w:ascii="Arial" w:hAnsi="Arial" w:cs="Arial"/>
                <w:sz w:val="20"/>
              </w:rPr>
            </w:pPr>
            <w:r>
              <w:rPr>
                <w:rFonts w:ascii="Arial" w:hAnsi="Arial" w:cs="Arial"/>
                <w:sz w:val="20"/>
              </w:rPr>
              <w:t>EYFS</w:t>
            </w:r>
            <w:r w:rsidR="005D24D7">
              <w:rPr>
                <w:rFonts w:ascii="Arial" w:hAnsi="Arial" w:cs="Arial"/>
                <w:sz w:val="20"/>
              </w:rPr>
              <w:t>*</w:t>
            </w:r>
            <w:r>
              <w:rPr>
                <w:rFonts w:ascii="Arial" w:hAnsi="Arial" w:cs="Arial"/>
                <w:sz w:val="20"/>
              </w:rPr>
              <w:t xml:space="preserve"> for two days. </w:t>
            </w:r>
            <w:r w:rsidRPr="005D24D7">
              <w:rPr>
                <w:rFonts w:ascii="Arial" w:hAnsi="Arial" w:cs="Arial"/>
                <w:i/>
                <w:sz w:val="20"/>
              </w:rPr>
              <w:t xml:space="preserve">Trainees should try to use other days to </w:t>
            </w:r>
            <w:r w:rsidR="002E5BA1" w:rsidRPr="005D24D7">
              <w:rPr>
                <w:rFonts w:ascii="Arial" w:hAnsi="Arial" w:cs="Arial"/>
                <w:i/>
                <w:sz w:val="20"/>
              </w:rPr>
              <w:t xml:space="preserve">gain more experience in either KS1 or KS2 </w:t>
            </w:r>
            <w:r w:rsidR="00204029" w:rsidRPr="005D24D7">
              <w:rPr>
                <w:rFonts w:ascii="Arial" w:hAnsi="Arial" w:cs="Arial"/>
                <w:i/>
                <w:sz w:val="20"/>
              </w:rPr>
              <w:t>depending on need.</w:t>
            </w:r>
          </w:p>
        </w:tc>
      </w:tr>
      <w:tr w:rsidR="009F5E7F" w:rsidRPr="00324D26" w14:paraId="74137C47" w14:textId="1B6A9C5D" w:rsidTr="008A0759">
        <w:trPr>
          <w:trHeight w:val="436"/>
        </w:trPr>
        <w:tc>
          <w:tcPr>
            <w:tcW w:w="2848" w:type="dxa"/>
            <w:tcBorders>
              <w:left w:val="single" w:sz="12" w:space="0" w:color="auto"/>
            </w:tcBorders>
          </w:tcPr>
          <w:p w14:paraId="166A28C7" w14:textId="3DE50475" w:rsidR="009F5E7F" w:rsidRPr="00337375" w:rsidRDefault="009F5E7F" w:rsidP="006472E0">
            <w:pPr>
              <w:spacing w:after="200" w:line="276" w:lineRule="auto"/>
              <w:rPr>
                <w:rFonts w:ascii="Arial" w:hAnsi="Arial" w:cs="Arial"/>
                <w:b/>
                <w:sz w:val="20"/>
              </w:rPr>
            </w:pPr>
            <w:r w:rsidRPr="00337375">
              <w:rPr>
                <w:rFonts w:ascii="Arial" w:hAnsi="Arial" w:cs="Arial"/>
                <w:b/>
                <w:sz w:val="20"/>
              </w:rPr>
              <w:t>EYFS/KS1</w:t>
            </w:r>
          </w:p>
        </w:tc>
        <w:tc>
          <w:tcPr>
            <w:tcW w:w="2126" w:type="dxa"/>
            <w:shd w:val="clear" w:color="auto" w:fill="F2F2F2" w:themeFill="background1" w:themeFillShade="F2"/>
          </w:tcPr>
          <w:p w14:paraId="01AB2440" w14:textId="37C1FB38" w:rsidR="009F5E7F" w:rsidRPr="00337375" w:rsidRDefault="009F5E7F" w:rsidP="006472E0">
            <w:pPr>
              <w:spacing w:after="200" w:line="276" w:lineRule="auto"/>
              <w:rPr>
                <w:rFonts w:ascii="Arial" w:hAnsi="Arial" w:cs="Arial"/>
                <w:b/>
                <w:sz w:val="20"/>
              </w:rPr>
            </w:pPr>
            <w:r w:rsidRPr="00337375">
              <w:rPr>
                <w:rFonts w:ascii="Arial" w:hAnsi="Arial" w:cs="Arial"/>
                <w:b/>
                <w:sz w:val="20"/>
              </w:rPr>
              <w:t>KS1</w:t>
            </w:r>
          </w:p>
        </w:tc>
        <w:tc>
          <w:tcPr>
            <w:tcW w:w="2179" w:type="dxa"/>
            <w:vMerge/>
          </w:tcPr>
          <w:p w14:paraId="41B84E52" w14:textId="7FB31D33" w:rsidR="009F5E7F" w:rsidRPr="00324D26" w:rsidRDefault="009F5E7F" w:rsidP="00AE75F1">
            <w:pPr>
              <w:spacing w:after="200" w:line="276" w:lineRule="auto"/>
              <w:rPr>
                <w:rFonts w:ascii="Arial" w:hAnsi="Arial" w:cs="Arial"/>
                <w:sz w:val="20"/>
              </w:rPr>
            </w:pPr>
          </w:p>
        </w:tc>
        <w:tc>
          <w:tcPr>
            <w:tcW w:w="3207" w:type="dxa"/>
            <w:tcBorders>
              <w:left w:val="single" w:sz="12" w:space="0" w:color="auto"/>
            </w:tcBorders>
          </w:tcPr>
          <w:p w14:paraId="1D9A6971" w14:textId="110D2E5D" w:rsidR="009F5E7F" w:rsidRPr="00337375" w:rsidRDefault="009F5E7F" w:rsidP="006472E0">
            <w:pPr>
              <w:spacing w:after="200" w:line="276" w:lineRule="auto"/>
              <w:rPr>
                <w:rFonts w:ascii="Arial" w:hAnsi="Arial" w:cs="Arial"/>
                <w:b/>
                <w:sz w:val="20"/>
              </w:rPr>
            </w:pPr>
            <w:r w:rsidRPr="00337375">
              <w:rPr>
                <w:rFonts w:ascii="Arial" w:hAnsi="Arial" w:cs="Arial"/>
                <w:b/>
                <w:sz w:val="20"/>
              </w:rPr>
              <w:t>Y3, Y4</w:t>
            </w:r>
          </w:p>
        </w:tc>
        <w:tc>
          <w:tcPr>
            <w:tcW w:w="2256" w:type="dxa"/>
            <w:shd w:val="clear" w:color="auto" w:fill="F2F2F2" w:themeFill="background1" w:themeFillShade="F2"/>
          </w:tcPr>
          <w:p w14:paraId="47CBE4C0" w14:textId="0542F893" w:rsidR="009F5E7F" w:rsidRPr="00337375" w:rsidRDefault="009F5E7F" w:rsidP="006472E0">
            <w:pPr>
              <w:spacing w:after="200" w:line="276" w:lineRule="auto"/>
              <w:rPr>
                <w:rFonts w:ascii="Arial" w:hAnsi="Arial" w:cs="Arial"/>
                <w:b/>
                <w:sz w:val="20"/>
              </w:rPr>
            </w:pPr>
            <w:r w:rsidRPr="00337375">
              <w:rPr>
                <w:rFonts w:ascii="Arial" w:hAnsi="Arial" w:cs="Arial"/>
                <w:b/>
                <w:sz w:val="20"/>
              </w:rPr>
              <w:t>UKS2 or KS1</w:t>
            </w:r>
          </w:p>
        </w:tc>
        <w:tc>
          <w:tcPr>
            <w:tcW w:w="1997" w:type="dxa"/>
            <w:vMerge/>
            <w:tcBorders>
              <w:right w:val="single" w:sz="18" w:space="0" w:color="auto"/>
            </w:tcBorders>
          </w:tcPr>
          <w:p w14:paraId="63FD4A9D" w14:textId="77777777" w:rsidR="009F5E7F" w:rsidRPr="00324D26" w:rsidRDefault="009F5E7F" w:rsidP="00AE75F1">
            <w:pPr>
              <w:spacing w:after="200" w:line="276" w:lineRule="auto"/>
              <w:rPr>
                <w:rFonts w:ascii="Arial" w:hAnsi="Arial" w:cs="Arial"/>
                <w:sz w:val="20"/>
              </w:rPr>
            </w:pPr>
          </w:p>
        </w:tc>
      </w:tr>
      <w:tr w:rsidR="009F5E7F" w:rsidRPr="00324D26" w14:paraId="229DE139" w14:textId="67E179AB" w:rsidTr="008A0759">
        <w:trPr>
          <w:trHeight w:val="436"/>
        </w:trPr>
        <w:tc>
          <w:tcPr>
            <w:tcW w:w="2848" w:type="dxa"/>
            <w:tcBorders>
              <w:left w:val="single" w:sz="12" w:space="0" w:color="auto"/>
            </w:tcBorders>
          </w:tcPr>
          <w:p w14:paraId="24CA4F5E" w14:textId="2B3CF941" w:rsidR="009F5E7F" w:rsidRPr="00337375" w:rsidRDefault="009F5E7F" w:rsidP="006472E0">
            <w:pPr>
              <w:spacing w:after="200" w:line="276" w:lineRule="auto"/>
              <w:rPr>
                <w:rFonts w:ascii="Arial" w:hAnsi="Arial" w:cs="Arial"/>
                <w:b/>
                <w:sz w:val="20"/>
              </w:rPr>
            </w:pPr>
            <w:r w:rsidRPr="00337375">
              <w:rPr>
                <w:rFonts w:ascii="Arial" w:hAnsi="Arial" w:cs="Arial"/>
                <w:b/>
                <w:sz w:val="20"/>
              </w:rPr>
              <w:t>Y1</w:t>
            </w:r>
          </w:p>
        </w:tc>
        <w:tc>
          <w:tcPr>
            <w:tcW w:w="2126" w:type="dxa"/>
            <w:shd w:val="clear" w:color="auto" w:fill="F2F2F2" w:themeFill="background1" w:themeFillShade="F2"/>
          </w:tcPr>
          <w:p w14:paraId="25BE3475" w14:textId="0DEB775D" w:rsidR="009F5E7F" w:rsidRPr="00337375" w:rsidRDefault="009F5E7F" w:rsidP="006472E0">
            <w:pPr>
              <w:spacing w:after="200" w:line="276" w:lineRule="auto"/>
              <w:rPr>
                <w:rFonts w:ascii="Arial" w:hAnsi="Arial" w:cs="Arial"/>
                <w:b/>
                <w:sz w:val="20"/>
              </w:rPr>
            </w:pPr>
            <w:r w:rsidRPr="00337375">
              <w:rPr>
                <w:rFonts w:ascii="Arial" w:hAnsi="Arial" w:cs="Arial"/>
                <w:b/>
                <w:sz w:val="20"/>
              </w:rPr>
              <w:t>EYFS</w:t>
            </w:r>
          </w:p>
        </w:tc>
        <w:tc>
          <w:tcPr>
            <w:tcW w:w="2179" w:type="dxa"/>
            <w:vMerge/>
          </w:tcPr>
          <w:p w14:paraId="11E7B15C" w14:textId="0091C7AF" w:rsidR="009F5E7F" w:rsidRPr="00324D26" w:rsidRDefault="009F5E7F" w:rsidP="00AE75F1">
            <w:pPr>
              <w:spacing w:after="200" w:line="276" w:lineRule="auto"/>
              <w:rPr>
                <w:rFonts w:ascii="Arial" w:hAnsi="Arial" w:cs="Arial"/>
                <w:sz w:val="20"/>
              </w:rPr>
            </w:pPr>
          </w:p>
        </w:tc>
        <w:tc>
          <w:tcPr>
            <w:tcW w:w="3207" w:type="dxa"/>
            <w:tcBorders>
              <w:left w:val="single" w:sz="12" w:space="0" w:color="auto"/>
            </w:tcBorders>
          </w:tcPr>
          <w:p w14:paraId="00539C40" w14:textId="1D70F806" w:rsidR="009F5E7F" w:rsidRPr="00337375" w:rsidRDefault="009F5E7F" w:rsidP="006472E0">
            <w:pPr>
              <w:spacing w:after="200" w:line="276" w:lineRule="auto"/>
              <w:rPr>
                <w:rFonts w:ascii="Arial" w:hAnsi="Arial" w:cs="Arial"/>
                <w:b/>
                <w:sz w:val="20"/>
              </w:rPr>
            </w:pPr>
            <w:r w:rsidRPr="00337375">
              <w:rPr>
                <w:rFonts w:ascii="Arial" w:hAnsi="Arial" w:cs="Arial"/>
                <w:b/>
                <w:sz w:val="20"/>
              </w:rPr>
              <w:t>Y5, Y6</w:t>
            </w:r>
          </w:p>
        </w:tc>
        <w:tc>
          <w:tcPr>
            <w:tcW w:w="2256" w:type="dxa"/>
            <w:shd w:val="clear" w:color="auto" w:fill="F2F2F2" w:themeFill="background1" w:themeFillShade="F2"/>
          </w:tcPr>
          <w:p w14:paraId="7A5B2D99" w14:textId="3B5C762D" w:rsidR="009F5E7F" w:rsidRPr="00337375" w:rsidRDefault="009F5E7F" w:rsidP="006472E0">
            <w:pPr>
              <w:spacing w:after="200" w:line="276" w:lineRule="auto"/>
              <w:rPr>
                <w:rFonts w:ascii="Arial" w:hAnsi="Arial" w:cs="Arial"/>
                <w:b/>
                <w:sz w:val="20"/>
              </w:rPr>
            </w:pPr>
            <w:r w:rsidRPr="00337375">
              <w:rPr>
                <w:rFonts w:ascii="Arial" w:hAnsi="Arial" w:cs="Arial"/>
                <w:b/>
                <w:sz w:val="20"/>
              </w:rPr>
              <w:t>LKS2 or KS1</w:t>
            </w:r>
          </w:p>
        </w:tc>
        <w:tc>
          <w:tcPr>
            <w:tcW w:w="1997" w:type="dxa"/>
            <w:vMerge/>
            <w:tcBorders>
              <w:right w:val="single" w:sz="18" w:space="0" w:color="auto"/>
            </w:tcBorders>
          </w:tcPr>
          <w:p w14:paraId="50057E19" w14:textId="77777777" w:rsidR="009F5E7F" w:rsidRPr="00324D26" w:rsidRDefault="009F5E7F" w:rsidP="00AE75F1">
            <w:pPr>
              <w:spacing w:after="200" w:line="276" w:lineRule="auto"/>
              <w:rPr>
                <w:rFonts w:ascii="Arial" w:hAnsi="Arial" w:cs="Arial"/>
                <w:sz w:val="20"/>
              </w:rPr>
            </w:pPr>
          </w:p>
        </w:tc>
      </w:tr>
      <w:tr w:rsidR="009F5E7F" w:rsidRPr="00324D26" w14:paraId="5CE3F7E6" w14:textId="36AF95FE" w:rsidTr="008A0759">
        <w:trPr>
          <w:trHeight w:val="336"/>
        </w:trPr>
        <w:tc>
          <w:tcPr>
            <w:tcW w:w="2848" w:type="dxa"/>
            <w:tcBorders>
              <w:left w:val="single" w:sz="12" w:space="0" w:color="auto"/>
              <w:bottom w:val="single" w:sz="18" w:space="0" w:color="auto"/>
            </w:tcBorders>
          </w:tcPr>
          <w:p w14:paraId="2EF24B7E" w14:textId="0718AEA9" w:rsidR="009F5E7F" w:rsidRPr="00337375" w:rsidRDefault="009F5E7F" w:rsidP="006472E0">
            <w:pPr>
              <w:spacing w:after="200" w:line="276" w:lineRule="auto"/>
              <w:rPr>
                <w:rFonts w:ascii="Arial" w:hAnsi="Arial" w:cs="Arial"/>
                <w:b/>
                <w:sz w:val="20"/>
              </w:rPr>
            </w:pPr>
            <w:r w:rsidRPr="00337375">
              <w:rPr>
                <w:rFonts w:ascii="Arial" w:hAnsi="Arial" w:cs="Arial"/>
                <w:b/>
                <w:sz w:val="20"/>
              </w:rPr>
              <w:t>Y2</w:t>
            </w:r>
          </w:p>
        </w:tc>
        <w:tc>
          <w:tcPr>
            <w:tcW w:w="2126" w:type="dxa"/>
            <w:tcBorders>
              <w:bottom w:val="single" w:sz="18" w:space="0" w:color="auto"/>
            </w:tcBorders>
            <w:shd w:val="clear" w:color="auto" w:fill="F2F2F2" w:themeFill="background1" w:themeFillShade="F2"/>
          </w:tcPr>
          <w:p w14:paraId="55A91603" w14:textId="0DFFDEB5" w:rsidR="009F5E7F" w:rsidRPr="00337375" w:rsidRDefault="009F5E7F" w:rsidP="008F2CE8">
            <w:pPr>
              <w:spacing w:after="200" w:line="276" w:lineRule="auto"/>
              <w:rPr>
                <w:rFonts w:ascii="Arial" w:hAnsi="Arial" w:cs="Arial"/>
                <w:b/>
                <w:sz w:val="20"/>
              </w:rPr>
            </w:pPr>
            <w:r w:rsidRPr="00337375">
              <w:rPr>
                <w:rFonts w:ascii="Arial" w:hAnsi="Arial" w:cs="Arial"/>
                <w:b/>
                <w:sz w:val="20"/>
              </w:rPr>
              <w:t>EYFS</w:t>
            </w:r>
          </w:p>
        </w:tc>
        <w:tc>
          <w:tcPr>
            <w:tcW w:w="2179" w:type="dxa"/>
            <w:vMerge/>
            <w:tcBorders>
              <w:bottom w:val="single" w:sz="18" w:space="0" w:color="auto"/>
            </w:tcBorders>
          </w:tcPr>
          <w:p w14:paraId="26FF4356" w14:textId="4F66B6E4" w:rsidR="009F5E7F" w:rsidRPr="00324D26" w:rsidRDefault="009F5E7F" w:rsidP="00AE75F1">
            <w:pPr>
              <w:spacing w:after="200" w:line="276" w:lineRule="auto"/>
              <w:rPr>
                <w:rFonts w:ascii="Arial" w:hAnsi="Arial" w:cs="Arial"/>
                <w:sz w:val="20"/>
              </w:rPr>
            </w:pPr>
          </w:p>
        </w:tc>
        <w:tc>
          <w:tcPr>
            <w:tcW w:w="3207" w:type="dxa"/>
            <w:tcBorders>
              <w:left w:val="single" w:sz="12" w:space="0" w:color="auto"/>
              <w:bottom w:val="single" w:sz="18" w:space="0" w:color="auto"/>
            </w:tcBorders>
          </w:tcPr>
          <w:p w14:paraId="2046F2F9" w14:textId="41319A75" w:rsidR="009F5E7F" w:rsidRPr="00337375" w:rsidRDefault="009F5E7F" w:rsidP="006472E0">
            <w:pPr>
              <w:spacing w:after="200" w:line="276" w:lineRule="auto"/>
              <w:rPr>
                <w:rFonts w:ascii="Arial" w:hAnsi="Arial" w:cs="Arial"/>
                <w:b/>
                <w:sz w:val="20"/>
              </w:rPr>
            </w:pPr>
            <w:r w:rsidRPr="00337375">
              <w:rPr>
                <w:rFonts w:ascii="Arial" w:hAnsi="Arial" w:cs="Arial"/>
                <w:b/>
                <w:sz w:val="20"/>
              </w:rPr>
              <w:t>Y3/4 or 5/6</w:t>
            </w:r>
          </w:p>
        </w:tc>
        <w:tc>
          <w:tcPr>
            <w:tcW w:w="2256" w:type="dxa"/>
            <w:tcBorders>
              <w:bottom w:val="single" w:sz="18" w:space="0" w:color="auto"/>
            </w:tcBorders>
            <w:shd w:val="clear" w:color="auto" w:fill="F2F2F2" w:themeFill="background1" w:themeFillShade="F2"/>
          </w:tcPr>
          <w:p w14:paraId="2CEFF3AE" w14:textId="5B3A62AC" w:rsidR="009F5E7F" w:rsidRPr="00337375" w:rsidRDefault="009F5E7F" w:rsidP="006472E0">
            <w:pPr>
              <w:spacing w:after="200" w:line="276" w:lineRule="auto"/>
              <w:rPr>
                <w:rFonts w:ascii="Arial" w:hAnsi="Arial" w:cs="Arial"/>
                <w:b/>
                <w:sz w:val="20"/>
              </w:rPr>
            </w:pPr>
            <w:r w:rsidRPr="00337375">
              <w:rPr>
                <w:rFonts w:ascii="Arial" w:hAnsi="Arial" w:cs="Arial"/>
                <w:b/>
                <w:sz w:val="20"/>
              </w:rPr>
              <w:t>KS1 or 3/4(if 5/6) or 5/6 (if 3/4)</w:t>
            </w:r>
          </w:p>
        </w:tc>
        <w:tc>
          <w:tcPr>
            <w:tcW w:w="1997" w:type="dxa"/>
            <w:vMerge/>
            <w:tcBorders>
              <w:bottom w:val="single" w:sz="18" w:space="0" w:color="auto"/>
              <w:right w:val="single" w:sz="18" w:space="0" w:color="auto"/>
            </w:tcBorders>
          </w:tcPr>
          <w:p w14:paraId="0919F5E9" w14:textId="77777777" w:rsidR="009F5E7F" w:rsidRPr="00324D26" w:rsidRDefault="009F5E7F" w:rsidP="00AE75F1">
            <w:pPr>
              <w:spacing w:after="200" w:line="276" w:lineRule="auto"/>
              <w:rPr>
                <w:rFonts w:ascii="Arial" w:hAnsi="Arial" w:cs="Arial"/>
                <w:sz w:val="20"/>
              </w:rPr>
            </w:pPr>
          </w:p>
        </w:tc>
      </w:tr>
    </w:tbl>
    <w:p w14:paraId="43A24F74" w14:textId="77777777" w:rsidR="00A54776" w:rsidRDefault="00A54776">
      <w:pPr>
        <w:spacing w:after="200" w:line="276" w:lineRule="auto"/>
        <w:rPr>
          <w:rFonts w:ascii="Arial" w:hAnsi="Arial" w:cs="Arial"/>
          <w:b/>
          <w:sz w:val="32"/>
          <w:u w:val="single"/>
        </w:rPr>
      </w:pPr>
    </w:p>
    <w:p w14:paraId="77C2491D" w14:textId="7958181F" w:rsidR="00F2091A" w:rsidRPr="005D24D7" w:rsidRDefault="00F2091A">
      <w:pPr>
        <w:spacing w:after="200" w:line="276" w:lineRule="auto"/>
        <w:rPr>
          <w:rFonts w:ascii="Arial" w:hAnsi="Arial" w:cs="Arial"/>
          <w:b/>
          <w:sz w:val="32"/>
        </w:rPr>
      </w:pPr>
      <w:r w:rsidRPr="005D24D7">
        <w:rPr>
          <w:rFonts w:ascii="Arial" w:hAnsi="Arial" w:cs="Arial"/>
          <w:b/>
          <w:sz w:val="32"/>
          <w:u w:val="single"/>
        </w:rPr>
        <w:lastRenderedPageBreak/>
        <w:t>Alternate Key stage:</w:t>
      </w:r>
      <w:r w:rsidR="008F2CE8">
        <w:rPr>
          <w:rFonts w:ascii="Arial" w:hAnsi="Arial" w:cs="Arial"/>
          <w:b/>
          <w:sz w:val="32"/>
          <w:u w:val="single"/>
        </w:rPr>
        <w:t xml:space="preserve"> guidance</w:t>
      </w:r>
    </w:p>
    <w:p w14:paraId="07E289C1" w14:textId="04AF3C8E" w:rsidR="006C4EB7" w:rsidRDefault="00F2091A">
      <w:pPr>
        <w:spacing w:after="200" w:line="276" w:lineRule="auto"/>
        <w:rPr>
          <w:rFonts w:ascii="Arial" w:hAnsi="Arial" w:cs="Arial"/>
          <w:sz w:val="22"/>
        </w:rPr>
      </w:pPr>
      <w:r w:rsidRPr="006761F1">
        <w:rPr>
          <w:rFonts w:ascii="Arial" w:hAnsi="Arial" w:cs="Arial"/>
          <w:sz w:val="22"/>
        </w:rPr>
        <w:t>During this week you should be attached to one main class. However, if the school can accommodate you</w:t>
      </w:r>
      <w:r w:rsidR="00CE2838">
        <w:rPr>
          <w:rFonts w:ascii="Arial" w:hAnsi="Arial" w:cs="Arial"/>
          <w:sz w:val="22"/>
        </w:rPr>
        <w:t>,</w:t>
      </w:r>
      <w:r w:rsidRPr="006761F1">
        <w:rPr>
          <w:rFonts w:ascii="Arial" w:hAnsi="Arial" w:cs="Arial"/>
          <w:sz w:val="22"/>
        </w:rPr>
        <w:t xml:space="preserve"> it is p</w:t>
      </w:r>
      <w:r w:rsidR="00EB69DC" w:rsidRPr="006761F1">
        <w:rPr>
          <w:rFonts w:ascii="Arial" w:hAnsi="Arial" w:cs="Arial"/>
          <w:sz w:val="22"/>
        </w:rPr>
        <w:t xml:space="preserve">ermissible to spend time in other classes within the age phase. </w:t>
      </w:r>
      <w:r w:rsidR="00FC4690" w:rsidRPr="006761F1">
        <w:rPr>
          <w:rFonts w:ascii="Arial" w:hAnsi="Arial" w:cs="Arial"/>
          <w:sz w:val="22"/>
        </w:rPr>
        <w:t xml:space="preserve">You are expected to observe and work with small groups under the teacher’s direction. You are not expected to be formally assessed teaching nor have whole class responsibility. </w:t>
      </w:r>
      <w:r w:rsidR="0023740A" w:rsidRPr="006761F1">
        <w:rPr>
          <w:rFonts w:ascii="Arial" w:hAnsi="Arial" w:cs="Arial"/>
          <w:sz w:val="22"/>
        </w:rPr>
        <w:t xml:space="preserve">Please ensure you keep all notes from observations you do, or any records you keep in your file. You should also make updating the </w:t>
      </w:r>
      <w:r w:rsidR="00DD1C2C" w:rsidRPr="006761F1">
        <w:rPr>
          <w:rFonts w:ascii="Arial" w:hAnsi="Arial" w:cs="Arial"/>
          <w:sz w:val="22"/>
        </w:rPr>
        <w:t>Breadth of Experience Review a priority. You must have a weekly meeting this week</w:t>
      </w:r>
      <w:r w:rsidR="00EB6F74" w:rsidRPr="006761F1">
        <w:rPr>
          <w:rFonts w:ascii="Arial" w:hAnsi="Arial" w:cs="Arial"/>
          <w:sz w:val="22"/>
        </w:rPr>
        <w:t xml:space="preserve"> where you formally record your reflections on your new role. This meeting can be with your usual SBM (if possible)</w:t>
      </w:r>
      <w:r w:rsidR="00EB69DC" w:rsidRPr="006761F1">
        <w:rPr>
          <w:rFonts w:ascii="Arial" w:hAnsi="Arial" w:cs="Arial"/>
          <w:sz w:val="22"/>
        </w:rPr>
        <w:t xml:space="preserve">. </w:t>
      </w:r>
      <w:r w:rsidR="00337375">
        <w:rPr>
          <w:rFonts w:ascii="Arial" w:hAnsi="Arial" w:cs="Arial"/>
          <w:sz w:val="22"/>
        </w:rPr>
        <w:t xml:space="preserve">Records of discussions about this can be added to your </w:t>
      </w:r>
      <w:proofErr w:type="spellStart"/>
      <w:r w:rsidR="00337375">
        <w:rPr>
          <w:rFonts w:ascii="Arial" w:hAnsi="Arial" w:cs="Arial"/>
          <w:sz w:val="22"/>
        </w:rPr>
        <w:t>eRPD</w:t>
      </w:r>
      <w:proofErr w:type="spellEnd"/>
      <w:r w:rsidR="00337375">
        <w:rPr>
          <w:rFonts w:ascii="Arial" w:hAnsi="Arial" w:cs="Arial"/>
          <w:sz w:val="22"/>
        </w:rPr>
        <w:t xml:space="preserve"> as a note. </w:t>
      </w:r>
    </w:p>
    <w:p w14:paraId="24CB5A1D" w14:textId="77777777" w:rsidR="000F5A21" w:rsidRDefault="000F5A21">
      <w:pPr>
        <w:spacing w:after="200" w:line="276" w:lineRule="auto"/>
        <w:rPr>
          <w:rFonts w:ascii="Arial" w:hAnsi="Arial" w:cs="Arial"/>
          <w:sz w:val="22"/>
        </w:rPr>
      </w:pPr>
      <w:r w:rsidRPr="00337375">
        <w:rPr>
          <w:rFonts w:ascii="Arial" w:hAnsi="Arial" w:cs="Arial"/>
          <w:sz w:val="22"/>
          <w:u w:val="single"/>
        </w:rPr>
        <w:t>Finding out about the phase or key stage beyond your pathway</w:t>
      </w:r>
      <w:r>
        <w:rPr>
          <w:rFonts w:ascii="Arial" w:hAnsi="Arial" w:cs="Arial"/>
          <w:sz w:val="22"/>
        </w:rPr>
        <w:t>.</w:t>
      </w:r>
    </w:p>
    <w:p w14:paraId="1A970E29" w14:textId="3BC4F739" w:rsidR="00A54776" w:rsidRDefault="005D24D7" w:rsidP="00A54776">
      <w:pPr>
        <w:spacing w:after="200" w:line="276" w:lineRule="auto"/>
        <w:rPr>
          <w:rFonts w:ascii="Arial" w:hAnsi="Arial" w:cs="Arial"/>
          <w:sz w:val="22"/>
        </w:rPr>
      </w:pPr>
      <w:r>
        <w:rPr>
          <w:rFonts w:ascii="Arial" w:hAnsi="Arial" w:cs="Arial"/>
          <w:sz w:val="22"/>
        </w:rPr>
        <w:t>*</w:t>
      </w:r>
      <w:r w:rsidR="000F5A21">
        <w:rPr>
          <w:rFonts w:ascii="Arial" w:hAnsi="Arial" w:cs="Arial"/>
          <w:sz w:val="22"/>
        </w:rPr>
        <w:t>It is a requirement that all trainees should have know</w:t>
      </w:r>
      <w:r w:rsidR="00E62C11">
        <w:rPr>
          <w:rFonts w:ascii="Arial" w:hAnsi="Arial" w:cs="Arial"/>
          <w:sz w:val="22"/>
        </w:rPr>
        <w:t>ledge of the key</w:t>
      </w:r>
      <w:r w:rsidR="00D74374">
        <w:rPr>
          <w:rFonts w:ascii="Arial" w:hAnsi="Arial" w:cs="Arial"/>
          <w:sz w:val="22"/>
        </w:rPr>
        <w:t xml:space="preserve"> </w:t>
      </w:r>
      <w:r w:rsidR="00E62C11">
        <w:rPr>
          <w:rFonts w:ascii="Arial" w:hAnsi="Arial" w:cs="Arial"/>
          <w:sz w:val="22"/>
        </w:rPr>
        <w:t xml:space="preserve">stage after that for which they are training. This means that all trainees on </w:t>
      </w:r>
      <w:r w:rsidR="00CE2838">
        <w:rPr>
          <w:rFonts w:ascii="Arial" w:hAnsi="Arial" w:cs="Arial"/>
          <w:sz w:val="22"/>
        </w:rPr>
        <w:t xml:space="preserve">the </w:t>
      </w:r>
      <w:r w:rsidR="00E62C11">
        <w:rPr>
          <w:rFonts w:ascii="Arial" w:hAnsi="Arial" w:cs="Arial"/>
          <w:sz w:val="22"/>
        </w:rPr>
        <w:t xml:space="preserve">3-7 </w:t>
      </w:r>
      <w:r w:rsidR="00CE2838">
        <w:rPr>
          <w:rFonts w:ascii="Arial" w:hAnsi="Arial" w:cs="Arial"/>
          <w:sz w:val="22"/>
        </w:rPr>
        <w:t xml:space="preserve">pathway </w:t>
      </w:r>
      <w:r w:rsidR="00E62C11">
        <w:rPr>
          <w:rFonts w:ascii="Arial" w:hAnsi="Arial" w:cs="Arial"/>
          <w:sz w:val="22"/>
        </w:rPr>
        <w:t xml:space="preserve">should </w:t>
      </w:r>
      <w:r w:rsidR="00D74374">
        <w:rPr>
          <w:rFonts w:ascii="Arial" w:hAnsi="Arial" w:cs="Arial"/>
          <w:sz w:val="22"/>
        </w:rPr>
        <w:t xml:space="preserve">have knowledge of 0-3. Those on 5-11 should have knowledge of KS3. The intensive nature of the PGCE </w:t>
      </w:r>
      <w:proofErr w:type="spellStart"/>
      <w:r w:rsidR="00D74374">
        <w:rPr>
          <w:rFonts w:ascii="Arial" w:hAnsi="Arial" w:cs="Arial"/>
          <w:sz w:val="22"/>
        </w:rPr>
        <w:t>programme</w:t>
      </w:r>
      <w:proofErr w:type="spellEnd"/>
      <w:r w:rsidR="00D74374">
        <w:rPr>
          <w:rFonts w:ascii="Arial" w:hAnsi="Arial" w:cs="Arial"/>
          <w:sz w:val="22"/>
        </w:rPr>
        <w:t xml:space="preserve"> means that </w:t>
      </w:r>
      <w:r w:rsidR="00673BD7">
        <w:rPr>
          <w:rFonts w:ascii="Arial" w:hAnsi="Arial" w:cs="Arial"/>
          <w:sz w:val="22"/>
        </w:rPr>
        <w:t xml:space="preserve">it is not possible in the time available for trainees to source placements in these areas, and this is not expected. However, you should use some of your AKS time to arrange meetings with staff to talk about important aspects of transition. For instance, those on 3-7 should talk to staff involved with the transition from play groups and day care to school Reception classes. Those on 5-11 pathway should talk to those in school who manage the cross-phase transition between Y6 and </w:t>
      </w:r>
      <w:r w:rsidR="0029065C">
        <w:rPr>
          <w:rFonts w:ascii="Arial" w:hAnsi="Arial" w:cs="Arial"/>
          <w:sz w:val="22"/>
        </w:rPr>
        <w:t>Y</w:t>
      </w:r>
      <w:r w:rsidR="00673BD7">
        <w:rPr>
          <w:rFonts w:ascii="Arial" w:hAnsi="Arial" w:cs="Arial"/>
          <w:sz w:val="22"/>
        </w:rPr>
        <w:t>7</w:t>
      </w:r>
      <w:r w:rsidR="0029065C">
        <w:rPr>
          <w:rFonts w:ascii="Arial" w:hAnsi="Arial" w:cs="Arial"/>
          <w:sz w:val="22"/>
        </w:rPr>
        <w:t xml:space="preserve">. </w:t>
      </w:r>
      <w:r w:rsidR="00337375">
        <w:rPr>
          <w:rFonts w:ascii="Arial" w:hAnsi="Arial" w:cs="Arial"/>
          <w:sz w:val="22"/>
        </w:rPr>
        <w:t xml:space="preserve">It is expected that this experience will fit best in the Alternate key stage experience which follows the Developing phase. However, it is up to you to organize this experience the best way you can. </w:t>
      </w:r>
    </w:p>
    <w:p w14:paraId="0E4D1835" w14:textId="3961A20C" w:rsidR="001E563B" w:rsidRDefault="001E563B" w:rsidP="00A54776">
      <w:pPr>
        <w:spacing w:after="200" w:line="276" w:lineRule="auto"/>
        <w:rPr>
          <w:rFonts w:ascii="Arial" w:hAnsi="Arial" w:cs="Arial"/>
          <w:sz w:val="22"/>
        </w:rPr>
      </w:pPr>
      <w:r w:rsidRPr="001E563B">
        <w:rPr>
          <w:rFonts w:ascii="Arial" w:hAnsi="Arial" w:cs="Arial"/>
          <w:i/>
          <w:sz w:val="22"/>
          <w:u w:val="single"/>
        </w:rPr>
        <w:t>Part-time PGCE trainees should use the time at the end of each assessed placement flexibly to include AKS and Enrichment experience where possible</w:t>
      </w:r>
      <w:r>
        <w:rPr>
          <w:rFonts w:ascii="Arial" w:hAnsi="Arial" w:cs="Arial"/>
          <w:sz w:val="22"/>
        </w:rPr>
        <w:t xml:space="preserve">. </w:t>
      </w:r>
    </w:p>
    <w:p w14:paraId="08D47EFC" w14:textId="3EB5B4B1" w:rsidR="008A0759" w:rsidRPr="00B37CC8" w:rsidRDefault="008A0759" w:rsidP="00A54776">
      <w:pPr>
        <w:spacing w:after="200" w:line="276" w:lineRule="auto"/>
        <w:rPr>
          <w:rFonts w:ascii="Arial" w:hAnsi="Arial" w:cs="Arial"/>
          <w:i/>
          <w:sz w:val="22"/>
        </w:rPr>
      </w:pPr>
      <w:r w:rsidRPr="00A54776">
        <w:rPr>
          <w:rFonts w:ascii="Arial" w:hAnsi="Arial" w:cs="Arial"/>
          <w:sz w:val="22"/>
          <w:szCs w:val="22"/>
          <w:u w:val="single"/>
        </w:rPr>
        <w:t>It is anticipated that opportunities to go to an alternate key stage may be limited, especially in the autumn term</w:t>
      </w:r>
      <w:r w:rsidR="00A54776">
        <w:rPr>
          <w:rFonts w:ascii="Arial" w:hAnsi="Arial" w:cs="Arial"/>
          <w:sz w:val="22"/>
          <w:szCs w:val="22"/>
          <w:u w:val="single"/>
        </w:rPr>
        <w:t>, due to Covid-19 restrictions</w:t>
      </w:r>
      <w:r w:rsidRPr="00A54776">
        <w:rPr>
          <w:rFonts w:ascii="Arial" w:hAnsi="Arial" w:cs="Arial"/>
          <w:sz w:val="22"/>
          <w:szCs w:val="22"/>
          <w:u w:val="single"/>
        </w:rPr>
        <w:t xml:space="preserve">. </w:t>
      </w:r>
      <w:r w:rsidR="00A54776" w:rsidRPr="00A54776">
        <w:rPr>
          <w:rFonts w:ascii="Arial" w:hAnsi="Arial" w:cs="Arial"/>
          <w:sz w:val="22"/>
          <w:szCs w:val="22"/>
          <w:u w:val="single"/>
        </w:rPr>
        <w:t>If you cannot visit other classes it is permissible to spend some time out of class if you can make arrangement to interview or talk to other members of staff (for instance, subject leads or member of the leadership team if you are investigating aspects of the curriculum or school organization/policies etc</w:t>
      </w:r>
      <w:r w:rsidR="00A54776">
        <w:rPr>
          <w:rFonts w:ascii="Arial" w:hAnsi="Arial" w:cs="Arial"/>
          <w:sz w:val="22"/>
          <w:szCs w:val="22"/>
          <w:u w:val="single"/>
        </w:rPr>
        <w:t>.</w:t>
      </w:r>
      <w:r w:rsidR="00A54776" w:rsidRPr="00A54776">
        <w:rPr>
          <w:rFonts w:ascii="Arial" w:hAnsi="Arial" w:cs="Arial"/>
          <w:sz w:val="22"/>
          <w:szCs w:val="22"/>
          <w:u w:val="single"/>
        </w:rPr>
        <w:t xml:space="preserve"> which might benefit from their involvement</w:t>
      </w:r>
      <w:r w:rsidR="00A54776">
        <w:rPr>
          <w:rFonts w:ascii="Arial" w:hAnsi="Arial" w:cs="Arial"/>
          <w:sz w:val="22"/>
          <w:szCs w:val="22"/>
          <w:u w:val="single"/>
        </w:rPr>
        <w:t>)</w:t>
      </w:r>
      <w:r w:rsidR="00A54776" w:rsidRPr="00A54776">
        <w:rPr>
          <w:rFonts w:ascii="Arial" w:hAnsi="Arial" w:cs="Arial"/>
          <w:sz w:val="22"/>
          <w:szCs w:val="22"/>
          <w:u w:val="single"/>
        </w:rPr>
        <w:t xml:space="preserve">. </w:t>
      </w:r>
      <w:r w:rsidR="00A54776">
        <w:rPr>
          <w:rFonts w:ascii="Arial" w:hAnsi="Arial" w:cs="Arial"/>
          <w:sz w:val="22"/>
          <w:szCs w:val="22"/>
          <w:u w:val="single"/>
        </w:rPr>
        <w:t xml:space="preserve">Do ensure you keep a careful and accurate record of all activities undertaken in your Placement File, </w:t>
      </w:r>
      <w:r w:rsidR="00A54776" w:rsidRPr="00B37CC8">
        <w:rPr>
          <w:rFonts w:ascii="Arial" w:hAnsi="Arial" w:cs="Arial"/>
          <w:i/>
          <w:sz w:val="22"/>
          <w:szCs w:val="22"/>
          <w:u w:val="single"/>
        </w:rPr>
        <w:t xml:space="preserve">and continue to evidence your wider experience in the Breadth of Experience </w:t>
      </w:r>
      <w:r w:rsidR="00B37CC8" w:rsidRPr="00B37CC8">
        <w:rPr>
          <w:rFonts w:ascii="Arial" w:hAnsi="Arial" w:cs="Arial"/>
          <w:i/>
          <w:sz w:val="22"/>
          <w:szCs w:val="22"/>
          <w:u w:val="single"/>
        </w:rPr>
        <w:t xml:space="preserve">and Standards Review documents on the </w:t>
      </w:r>
      <w:proofErr w:type="spellStart"/>
      <w:r w:rsidR="00B37CC8" w:rsidRPr="00B37CC8">
        <w:rPr>
          <w:rFonts w:ascii="Arial" w:hAnsi="Arial" w:cs="Arial"/>
          <w:i/>
          <w:sz w:val="22"/>
          <w:szCs w:val="22"/>
          <w:u w:val="single"/>
        </w:rPr>
        <w:t>eRPD</w:t>
      </w:r>
      <w:proofErr w:type="spellEnd"/>
      <w:r w:rsidR="00A54776" w:rsidRPr="00B37CC8">
        <w:rPr>
          <w:rFonts w:ascii="Arial" w:hAnsi="Arial" w:cs="Arial"/>
          <w:i/>
          <w:sz w:val="22"/>
          <w:szCs w:val="22"/>
          <w:u w:val="single"/>
        </w:rPr>
        <w:t xml:space="preserve">.  </w:t>
      </w:r>
    </w:p>
    <w:p w14:paraId="003EE44F" w14:textId="1E25708A" w:rsidR="00B37CC8" w:rsidRDefault="003F6ED6" w:rsidP="00A54776">
      <w:pPr>
        <w:spacing w:after="200" w:line="276" w:lineRule="auto"/>
        <w:jc w:val="center"/>
        <w:rPr>
          <w:rFonts w:ascii="Arial" w:hAnsi="Arial" w:cs="Arial"/>
          <w:b/>
          <w:bCs/>
          <w:sz w:val="28"/>
          <w:szCs w:val="28"/>
          <w:u w:val="single"/>
        </w:rPr>
      </w:pPr>
      <w:r>
        <w:rPr>
          <w:rFonts w:ascii="Arial" w:hAnsi="Arial" w:cs="Arial"/>
        </w:rPr>
        <w:br w:type="page"/>
      </w:r>
      <w:r w:rsidRPr="00C55037">
        <w:rPr>
          <w:rFonts w:ascii="Arial" w:hAnsi="Arial" w:cs="Arial"/>
          <w:b/>
          <w:bCs/>
          <w:sz w:val="28"/>
          <w:szCs w:val="28"/>
          <w:u w:val="single"/>
        </w:rPr>
        <w:lastRenderedPageBreak/>
        <w:t xml:space="preserve">OVERVIEW OF TIMETABLE FOR </w:t>
      </w:r>
      <w:r w:rsidR="00B37CC8">
        <w:rPr>
          <w:rFonts w:ascii="Arial" w:hAnsi="Arial" w:cs="Arial"/>
          <w:b/>
          <w:bCs/>
          <w:sz w:val="28"/>
          <w:szCs w:val="28"/>
          <w:u w:val="single"/>
        </w:rPr>
        <w:t xml:space="preserve">SELF-ARRANGED PLACEMENT, </w:t>
      </w:r>
      <w:r w:rsidR="00F47872">
        <w:rPr>
          <w:rFonts w:ascii="Arial" w:hAnsi="Arial" w:cs="Arial"/>
          <w:b/>
          <w:bCs/>
          <w:sz w:val="28"/>
          <w:szCs w:val="28"/>
          <w:u w:val="single"/>
        </w:rPr>
        <w:t xml:space="preserve">ALTERNATE KEY </w:t>
      </w:r>
      <w:r w:rsidR="00F1626F" w:rsidRPr="00C55037">
        <w:rPr>
          <w:rFonts w:ascii="Arial" w:hAnsi="Arial" w:cs="Arial"/>
          <w:b/>
          <w:bCs/>
          <w:sz w:val="28"/>
          <w:szCs w:val="28"/>
          <w:u w:val="single"/>
        </w:rPr>
        <w:t>STAGE</w:t>
      </w:r>
      <w:r w:rsidR="00B37CC8">
        <w:rPr>
          <w:rFonts w:ascii="Arial" w:hAnsi="Arial" w:cs="Arial"/>
          <w:b/>
          <w:bCs/>
          <w:sz w:val="28"/>
          <w:szCs w:val="28"/>
          <w:u w:val="single"/>
        </w:rPr>
        <w:t xml:space="preserve"> WEEKS, </w:t>
      </w:r>
    </w:p>
    <w:p w14:paraId="3F4483BB" w14:textId="459EFE8E" w:rsidR="00153097" w:rsidRPr="00A54776" w:rsidRDefault="00B37CC8" w:rsidP="00A54776">
      <w:pPr>
        <w:spacing w:after="200" w:line="276" w:lineRule="auto"/>
        <w:jc w:val="center"/>
        <w:rPr>
          <w:rFonts w:ascii="Arial" w:hAnsi="Arial" w:cs="Arial"/>
        </w:rPr>
      </w:pPr>
      <w:r>
        <w:rPr>
          <w:rFonts w:ascii="Arial" w:hAnsi="Arial" w:cs="Arial"/>
          <w:b/>
          <w:bCs/>
          <w:sz w:val="28"/>
          <w:szCs w:val="28"/>
          <w:u w:val="single"/>
        </w:rPr>
        <w:t>AND ENRICHMENT</w:t>
      </w:r>
      <w:r w:rsidR="00F1626F" w:rsidRPr="00C55037">
        <w:rPr>
          <w:rFonts w:ascii="Arial" w:hAnsi="Arial" w:cs="Arial"/>
          <w:b/>
          <w:bCs/>
          <w:sz w:val="28"/>
          <w:szCs w:val="28"/>
          <w:u w:val="single"/>
        </w:rPr>
        <w:t xml:space="preserve"> DAYS</w:t>
      </w:r>
      <w:r>
        <w:rPr>
          <w:rFonts w:ascii="Arial" w:hAnsi="Arial" w:cs="Arial"/>
          <w:b/>
          <w:bCs/>
          <w:sz w:val="28"/>
          <w:szCs w:val="28"/>
          <w:u w:val="single"/>
        </w:rPr>
        <w:t xml:space="preserve"> 2020-21</w:t>
      </w:r>
    </w:p>
    <w:p w14:paraId="7CD0CA74" w14:textId="77777777" w:rsidR="00153097" w:rsidRPr="005434C1" w:rsidRDefault="00153097" w:rsidP="00F215A6">
      <w:pPr>
        <w:pStyle w:val="Heading3"/>
        <w:rPr>
          <w:rFonts w:ascii="Arial" w:hAnsi="Arial" w:cs="Arial"/>
          <w:sz w:val="24"/>
          <w:szCs w:val="24"/>
        </w:rPr>
      </w:pPr>
      <w:bookmarkStart w:id="0" w:name="_Toc373334937"/>
      <w:bookmarkStart w:id="1" w:name="_Toc375297204"/>
    </w:p>
    <w:tbl>
      <w:tblPr>
        <w:tblStyle w:val="TableGrid"/>
        <w:tblW w:w="14743" w:type="dxa"/>
        <w:tblInd w:w="-284" w:type="dxa"/>
        <w:tblLook w:val="04A0" w:firstRow="1" w:lastRow="0" w:firstColumn="1" w:lastColumn="0" w:noHBand="0" w:noVBand="1"/>
      </w:tblPr>
      <w:tblGrid>
        <w:gridCol w:w="3828"/>
        <w:gridCol w:w="4511"/>
        <w:gridCol w:w="764"/>
        <w:gridCol w:w="4876"/>
        <w:gridCol w:w="764"/>
      </w:tblGrid>
      <w:tr w:rsidR="00C55037" w:rsidRPr="007637B7" w14:paraId="2E9EE383" w14:textId="68C6F2AC" w:rsidTr="00990399">
        <w:trPr>
          <w:trHeight w:val="312"/>
        </w:trPr>
        <w:tc>
          <w:tcPr>
            <w:tcW w:w="3828" w:type="dxa"/>
            <w:tcBorders>
              <w:top w:val="nil"/>
              <w:left w:val="nil"/>
            </w:tcBorders>
            <w:shd w:val="clear" w:color="auto" w:fill="FFFFFF" w:themeFill="background1"/>
          </w:tcPr>
          <w:p w14:paraId="3724A65C" w14:textId="77777777" w:rsidR="00C149D0" w:rsidRPr="007637B7" w:rsidRDefault="00C149D0">
            <w:pPr>
              <w:spacing w:after="200" w:line="276" w:lineRule="auto"/>
              <w:rPr>
                <w:rFonts w:ascii="Arial" w:hAnsi="Arial" w:cs="Arial"/>
                <w:sz w:val="20"/>
                <w:szCs w:val="20"/>
              </w:rPr>
            </w:pPr>
          </w:p>
        </w:tc>
        <w:tc>
          <w:tcPr>
            <w:tcW w:w="4511" w:type="dxa"/>
            <w:shd w:val="clear" w:color="auto" w:fill="0070C0"/>
          </w:tcPr>
          <w:p w14:paraId="5ECCF213" w14:textId="16B6CBD9" w:rsidR="00C149D0" w:rsidRPr="00990399" w:rsidRDefault="00C149D0">
            <w:pPr>
              <w:spacing w:after="200" w:line="276" w:lineRule="auto"/>
              <w:rPr>
                <w:rFonts w:ascii="Arial" w:hAnsi="Arial" w:cs="Arial"/>
                <w:b/>
                <w:bCs/>
                <w:color w:val="FFFFFF" w:themeColor="background1"/>
              </w:rPr>
            </w:pPr>
            <w:r w:rsidRPr="00990399">
              <w:rPr>
                <w:rFonts w:ascii="Arial" w:hAnsi="Arial" w:cs="Arial"/>
                <w:b/>
                <w:bCs/>
                <w:color w:val="FFFFFF" w:themeColor="background1"/>
              </w:rPr>
              <w:t>PGCE FULL</w:t>
            </w:r>
            <w:r w:rsidR="00E2026C" w:rsidRPr="00990399">
              <w:rPr>
                <w:rFonts w:ascii="Arial" w:hAnsi="Arial" w:cs="Arial"/>
                <w:b/>
                <w:bCs/>
                <w:color w:val="FFFFFF" w:themeColor="background1"/>
              </w:rPr>
              <w:t>-</w:t>
            </w:r>
            <w:r w:rsidRPr="00990399">
              <w:rPr>
                <w:rFonts w:ascii="Arial" w:hAnsi="Arial" w:cs="Arial"/>
                <w:b/>
                <w:bCs/>
                <w:color w:val="FFFFFF" w:themeColor="background1"/>
              </w:rPr>
              <w:t>TIME</w:t>
            </w:r>
          </w:p>
        </w:tc>
        <w:tc>
          <w:tcPr>
            <w:tcW w:w="764" w:type="dxa"/>
            <w:shd w:val="clear" w:color="auto" w:fill="0070C0"/>
          </w:tcPr>
          <w:p w14:paraId="749104EE" w14:textId="6594C2B4" w:rsidR="00C149D0" w:rsidRPr="00990399" w:rsidRDefault="00CC6FC7">
            <w:pPr>
              <w:spacing w:after="200" w:line="276" w:lineRule="auto"/>
              <w:rPr>
                <w:rFonts w:ascii="Arial" w:hAnsi="Arial" w:cs="Arial"/>
                <w:b/>
                <w:bCs/>
                <w:i/>
                <w:color w:val="FFFFFF" w:themeColor="background1"/>
              </w:rPr>
            </w:pPr>
            <w:r w:rsidRPr="00990399">
              <w:rPr>
                <w:rFonts w:ascii="Arial" w:hAnsi="Arial" w:cs="Arial"/>
                <w:bCs/>
                <w:i/>
                <w:color w:val="FFFFFF" w:themeColor="background1"/>
              </w:rPr>
              <w:t>days</w:t>
            </w:r>
          </w:p>
        </w:tc>
        <w:tc>
          <w:tcPr>
            <w:tcW w:w="4876" w:type="dxa"/>
            <w:shd w:val="clear" w:color="auto" w:fill="8DB3E2" w:themeFill="text2" w:themeFillTint="66"/>
          </w:tcPr>
          <w:p w14:paraId="140EF29D" w14:textId="6EE9E6FD" w:rsidR="00C149D0" w:rsidRPr="0058048A" w:rsidRDefault="00C149D0">
            <w:pPr>
              <w:spacing w:after="200" w:line="276" w:lineRule="auto"/>
              <w:rPr>
                <w:rFonts w:ascii="Arial" w:hAnsi="Arial" w:cs="Arial"/>
                <w:b/>
                <w:bCs/>
              </w:rPr>
            </w:pPr>
            <w:r w:rsidRPr="0058048A">
              <w:rPr>
                <w:rFonts w:ascii="Arial" w:hAnsi="Arial" w:cs="Arial"/>
                <w:b/>
                <w:bCs/>
              </w:rPr>
              <w:t>PGCE PART</w:t>
            </w:r>
            <w:r w:rsidR="00E2026C" w:rsidRPr="0058048A">
              <w:rPr>
                <w:rFonts w:ascii="Arial" w:hAnsi="Arial" w:cs="Arial"/>
                <w:b/>
                <w:bCs/>
              </w:rPr>
              <w:t>-</w:t>
            </w:r>
            <w:r w:rsidRPr="0058048A">
              <w:rPr>
                <w:rFonts w:ascii="Arial" w:hAnsi="Arial" w:cs="Arial"/>
                <w:b/>
                <w:bCs/>
              </w:rPr>
              <w:t>TIME</w:t>
            </w:r>
          </w:p>
        </w:tc>
        <w:tc>
          <w:tcPr>
            <w:tcW w:w="764" w:type="dxa"/>
            <w:shd w:val="clear" w:color="auto" w:fill="8DB3E2" w:themeFill="text2" w:themeFillTint="66"/>
          </w:tcPr>
          <w:p w14:paraId="3358A79F" w14:textId="47BF4591" w:rsidR="00C149D0" w:rsidRPr="0058048A" w:rsidRDefault="00B26B5F">
            <w:pPr>
              <w:spacing w:after="200" w:line="276" w:lineRule="auto"/>
              <w:rPr>
                <w:rFonts w:ascii="Arial" w:hAnsi="Arial" w:cs="Arial"/>
                <w:bCs/>
                <w:i/>
              </w:rPr>
            </w:pPr>
            <w:r w:rsidRPr="0058048A">
              <w:rPr>
                <w:rFonts w:ascii="Arial" w:hAnsi="Arial" w:cs="Arial"/>
                <w:bCs/>
                <w:i/>
              </w:rPr>
              <w:t>days</w:t>
            </w:r>
          </w:p>
        </w:tc>
      </w:tr>
      <w:tr w:rsidR="00B26B5F" w:rsidRPr="007637B7" w14:paraId="3725FF9B" w14:textId="77777777" w:rsidTr="001E563B">
        <w:trPr>
          <w:trHeight w:val="918"/>
        </w:trPr>
        <w:tc>
          <w:tcPr>
            <w:tcW w:w="3828" w:type="dxa"/>
            <w:shd w:val="clear" w:color="auto" w:fill="DBE5F1" w:themeFill="accent1" w:themeFillTint="33"/>
          </w:tcPr>
          <w:p w14:paraId="5A8A668A" w14:textId="77777777" w:rsidR="009070B5" w:rsidRPr="007637B7" w:rsidRDefault="00B26B5F">
            <w:pPr>
              <w:spacing w:after="200" w:line="276" w:lineRule="auto"/>
              <w:rPr>
                <w:rFonts w:ascii="Arial" w:hAnsi="Arial" w:cs="Arial"/>
                <w:b/>
                <w:bCs/>
                <w:sz w:val="20"/>
                <w:szCs w:val="20"/>
              </w:rPr>
            </w:pPr>
            <w:r w:rsidRPr="007637B7">
              <w:rPr>
                <w:rFonts w:ascii="Arial" w:hAnsi="Arial" w:cs="Arial"/>
                <w:b/>
                <w:bCs/>
                <w:sz w:val="20"/>
                <w:szCs w:val="20"/>
              </w:rPr>
              <w:t>PRE-PLACEMENT</w:t>
            </w:r>
            <w:r w:rsidR="009070B5" w:rsidRPr="007637B7">
              <w:rPr>
                <w:rFonts w:ascii="Arial" w:hAnsi="Arial" w:cs="Arial"/>
                <w:b/>
                <w:bCs/>
                <w:sz w:val="20"/>
                <w:szCs w:val="20"/>
              </w:rPr>
              <w:t xml:space="preserve"> </w:t>
            </w:r>
          </w:p>
          <w:p w14:paraId="60AB1FDF" w14:textId="5ECF8767" w:rsidR="00B26B5F" w:rsidRPr="007637B7" w:rsidRDefault="009070B5">
            <w:pPr>
              <w:spacing w:after="200" w:line="276" w:lineRule="auto"/>
              <w:rPr>
                <w:rFonts w:ascii="Arial" w:hAnsi="Arial" w:cs="Arial"/>
                <w:b/>
                <w:bCs/>
                <w:sz w:val="20"/>
                <w:szCs w:val="20"/>
              </w:rPr>
            </w:pPr>
            <w:r w:rsidRPr="007637B7">
              <w:rPr>
                <w:rFonts w:ascii="Arial" w:hAnsi="Arial" w:cs="Arial"/>
                <w:b/>
                <w:bCs/>
                <w:sz w:val="20"/>
                <w:szCs w:val="20"/>
              </w:rPr>
              <w:t>(self-arranged placement)</w:t>
            </w:r>
          </w:p>
        </w:tc>
        <w:tc>
          <w:tcPr>
            <w:tcW w:w="4511" w:type="dxa"/>
            <w:shd w:val="clear" w:color="auto" w:fill="auto"/>
          </w:tcPr>
          <w:p w14:paraId="1FF2A7EC" w14:textId="2BA6C561" w:rsidR="00D46F4B" w:rsidRPr="007637B7" w:rsidRDefault="000057ED">
            <w:pPr>
              <w:spacing w:after="200" w:line="276" w:lineRule="auto"/>
              <w:rPr>
                <w:rFonts w:ascii="Arial" w:hAnsi="Arial" w:cs="Arial"/>
                <w:sz w:val="20"/>
                <w:szCs w:val="20"/>
              </w:rPr>
            </w:pPr>
            <w:r w:rsidRPr="007637B7">
              <w:rPr>
                <w:rFonts w:ascii="Arial" w:hAnsi="Arial" w:cs="Arial"/>
                <w:sz w:val="20"/>
                <w:szCs w:val="20"/>
              </w:rPr>
              <w:t>5 days in school in different age groups but not necessarily all in alternate key stage</w:t>
            </w:r>
            <w:r w:rsidR="00E57536">
              <w:rPr>
                <w:rFonts w:ascii="Arial" w:hAnsi="Arial" w:cs="Arial"/>
                <w:sz w:val="20"/>
                <w:szCs w:val="20"/>
              </w:rPr>
              <w:t xml:space="preserve">. </w:t>
            </w:r>
          </w:p>
        </w:tc>
        <w:tc>
          <w:tcPr>
            <w:tcW w:w="764" w:type="dxa"/>
            <w:shd w:val="clear" w:color="auto" w:fill="auto"/>
          </w:tcPr>
          <w:p w14:paraId="3B20D084" w14:textId="778ABD70" w:rsidR="00B26B5F" w:rsidRPr="007637B7" w:rsidRDefault="00E2026C">
            <w:pPr>
              <w:spacing w:after="200" w:line="276" w:lineRule="auto"/>
              <w:rPr>
                <w:rFonts w:ascii="Arial" w:hAnsi="Arial" w:cs="Arial"/>
                <w:sz w:val="20"/>
                <w:szCs w:val="20"/>
              </w:rPr>
            </w:pPr>
            <w:r w:rsidRPr="007637B7">
              <w:rPr>
                <w:rFonts w:ascii="Arial" w:hAnsi="Arial" w:cs="Arial"/>
                <w:sz w:val="20"/>
                <w:szCs w:val="20"/>
              </w:rPr>
              <w:t>5</w:t>
            </w:r>
          </w:p>
        </w:tc>
        <w:tc>
          <w:tcPr>
            <w:tcW w:w="4876" w:type="dxa"/>
            <w:shd w:val="clear" w:color="auto" w:fill="auto"/>
          </w:tcPr>
          <w:p w14:paraId="74EC323D" w14:textId="1D5B2FBB" w:rsidR="00716641" w:rsidRPr="007637B7" w:rsidRDefault="40CCC4A5" w:rsidP="055A4E96">
            <w:pPr>
              <w:pStyle w:val="ListParagraph"/>
              <w:numPr>
                <w:ilvl w:val="0"/>
                <w:numId w:val="29"/>
              </w:numPr>
              <w:spacing w:after="200" w:line="276" w:lineRule="auto"/>
              <w:rPr>
                <w:rFonts w:ascii="Arial" w:hAnsi="Arial" w:cs="Arial"/>
                <w:sz w:val="20"/>
                <w:szCs w:val="20"/>
              </w:rPr>
            </w:pPr>
            <w:r w:rsidRPr="055A4E96">
              <w:rPr>
                <w:rFonts w:ascii="Arial" w:hAnsi="Arial" w:cs="Arial"/>
                <w:sz w:val="20"/>
                <w:szCs w:val="20"/>
              </w:rPr>
              <w:t xml:space="preserve">Trainee to </w:t>
            </w:r>
            <w:proofErr w:type="spellStart"/>
            <w:r w:rsidRPr="055A4E96">
              <w:rPr>
                <w:rFonts w:ascii="Arial" w:hAnsi="Arial" w:cs="Arial"/>
                <w:sz w:val="20"/>
                <w:szCs w:val="20"/>
              </w:rPr>
              <w:t>organise</w:t>
            </w:r>
            <w:proofErr w:type="spellEnd"/>
            <w:r w:rsidRPr="055A4E96">
              <w:rPr>
                <w:rFonts w:ascii="Arial" w:hAnsi="Arial" w:cs="Arial"/>
                <w:sz w:val="20"/>
                <w:szCs w:val="20"/>
              </w:rPr>
              <w:t xml:space="preserve"> </w:t>
            </w:r>
            <w:r w:rsidR="71DE7728" w:rsidRPr="055A4E96">
              <w:rPr>
                <w:rFonts w:ascii="Arial" w:hAnsi="Arial" w:cs="Arial"/>
                <w:sz w:val="20"/>
                <w:szCs w:val="20"/>
              </w:rPr>
              <w:t>placement in primary sc</w:t>
            </w:r>
            <w:r w:rsidR="5167833F" w:rsidRPr="055A4E96">
              <w:rPr>
                <w:rFonts w:ascii="Arial" w:hAnsi="Arial" w:cs="Arial"/>
                <w:sz w:val="20"/>
                <w:szCs w:val="20"/>
              </w:rPr>
              <w:t xml:space="preserve">hool in w/c </w:t>
            </w:r>
            <w:r w:rsidR="3D7D9EA0" w:rsidRPr="055A4E96">
              <w:rPr>
                <w:rFonts w:ascii="Arial" w:hAnsi="Arial" w:cs="Arial"/>
                <w:sz w:val="20"/>
                <w:szCs w:val="20"/>
              </w:rPr>
              <w:t>5</w:t>
            </w:r>
            <w:r w:rsidR="5167833F" w:rsidRPr="055A4E96">
              <w:rPr>
                <w:rFonts w:ascii="Arial" w:hAnsi="Arial" w:cs="Arial"/>
                <w:sz w:val="20"/>
                <w:szCs w:val="20"/>
                <w:vertAlign w:val="superscript"/>
              </w:rPr>
              <w:t>th</w:t>
            </w:r>
            <w:r w:rsidR="5167833F" w:rsidRPr="055A4E96">
              <w:rPr>
                <w:rFonts w:ascii="Arial" w:hAnsi="Arial" w:cs="Arial"/>
                <w:sz w:val="20"/>
                <w:szCs w:val="20"/>
              </w:rPr>
              <w:t xml:space="preserve"> </w:t>
            </w:r>
            <w:r w:rsidR="73311B24" w:rsidRPr="055A4E96">
              <w:rPr>
                <w:rFonts w:ascii="Arial" w:hAnsi="Arial" w:cs="Arial"/>
                <w:sz w:val="20"/>
                <w:szCs w:val="20"/>
              </w:rPr>
              <w:t>October</w:t>
            </w:r>
            <w:r w:rsidR="5167833F" w:rsidRPr="055A4E96">
              <w:rPr>
                <w:rFonts w:ascii="Arial" w:hAnsi="Arial" w:cs="Arial"/>
                <w:sz w:val="20"/>
                <w:szCs w:val="20"/>
              </w:rPr>
              <w:t xml:space="preserve">, </w:t>
            </w:r>
            <w:r w:rsidR="51FBCA6E" w:rsidRPr="055A4E96">
              <w:rPr>
                <w:rFonts w:ascii="Arial" w:hAnsi="Arial" w:cs="Arial"/>
                <w:sz w:val="20"/>
                <w:szCs w:val="20"/>
              </w:rPr>
              <w:t>12</w:t>
            </w:r>
            <w:r w:rsidR="51FBCA6E" w:rsidRPr="055A4E96">
              <w:rPr>
                <w:rFonts w:ascii="Arial" w:hAnsi="Arial" w:cs="Arial"/>
                <w:sz w:val="20"/>
                <w:szCs w:val="20"/>
                <w:vertAlign w:val="superscript"/>
              </w:rPr>
              <w:t>th</w:t>
            </w:r>
            <w:r w:rsidR="51FBCA6E" w:rsidRPr="055A4E96">
              <w:rPr>
                <w:rFonts w:ascii="Arial" w:hAnsi="Arial" w:cs="Arial"/>
                <w:sz w:val="20"/>
                <w:szCs w:val="20"/>
              </w:rPr>
              <w:t xml:space="preserve"> October 202</w:t>
            </w:r>
            <w:r w:rsidR="00B37CC8">
              <w:rPr>
                <w:rFonts w:ascii="Arial" w:hAnsi="Arial" w:cs="Arial"/>
                <w:sz w:val="20"/>
                <w:szCs w:val="20"/>
              </w:rPr>
              <w:t>0</w:t>
            </w:r>
            <w:r w:rsidR="51FBCA6E" w:rsidRPr="055A4E96">
              <w:rPr>
                <w:rFonts w:ascii="Arial" w:hAnsi="Arial" w:cs="Arial"/>
                <w:sz w:val="20"/>
                <w:szCs w:val="20"/>
              </w:rPr>
              <w:t xml:space="preserve">. </w:t>
            </w:r>
            <w:r w:rsidR="55D2464E" w:rsidRPr="00B37CC8">
              <w:rPr>
                <w:rFonts w:ascii="Arial" w:hAnsi="Arial" w:cs="Arial"/>
                <w:i/>
                <w:sz w:val="20"/>
                <w:szCs w:val="20"/>
              </w:rPr>
              <w:t>These days might include AKS experience</w:t>
            </w:r>
            <w:r w:rsidR="55D2464E" w:rsidRPr="055A4E96">
              <w:rPr>
                <w:rFonts w:ascii="Arial" w:hAnsi="Arial" w:cs="Arial"/>
                <w:sz w:val="20"/>
                <w:szCs w:val="20"/>
              </w:rPr>
              <w:t xml:space="preserve">. </w:t>
            </w:r>
          </w:p>
        </w:tc>
        <w:tc>
          <w:tcPr>
            <w:tcW w:w="764" w:type="dxa"/>
            <w:shd w:val="clear" w:color="auto" w:fill="auto"/>
          </w:tcPr>
          <w:p w14:paraId="406CFC98" w14:textId="4BE763B5" w:rsidR="00B26B5F" w:rsidRPr="007637B7" w:rsidRDefault="5D166512">
            <w:pPr>
              <w:spacing w:after="200" w:line="276" w:lineRule="auto"/>
              <w:rPr>
                <w:rFonts w:ascii="Arial" w:hAnsi="Arial" w:cs="Arial"/>
                <w:sz w:val="20"/>
                <w:szCs w:val="20"/>
              </w:rPr>
            </w:pPr>
            <w:r w:rsidRPr="055A4E96">
              <w:rPr>
                <w:rFonts w:ascii="Arial" w:hAnsi="Arial" w:cs="Arial"/>
                <w:sz w:val="20"/>
                <w:szCs w:val="20"/>
              </w:rPr>
              <w:t>4</w:t>
            </w:r>
          </w:p>
          <w:p w14:paraId="245049A5" w14:textId="3C6BA9FE" w:rsidR="000B4073" w:rsidRPr="007637B7" w:rsidRDefault="000B4073" w:rsidP="055A4E96">
            <w:pPr>
              <w:spacing w:after="200" w:line="276" w:lineRule="auto"/>
              <w:rPr>
                <w:rFonts w:ascii="Arial" w:hAnsi="Arial" w:cs="Arial"/>
                <w:sz w:val="20"/>
                <w:szCs w:val="20"/>
              </w:rPr>
            </w:pPr>
          </w:p>
        </w:tc>
      </w:tr>
      <w:tr w:rsidR="00C55037" w:rsidRPr="007637B7" w14:paraId="28938A92" w14:textId="72F04680" w:rsidTr="0058048A">
        <w:tc>
          <w:tcPr>
            <w:tcW w:w="3828" w:type="dxa"/>
            <w:shd w:val="clear" w:color="auto" w:fill="0070C0"/>
          </w:tcPr>
          <w:p w14:paraId="208AED90" w14:textId="51669802" w:rsidR="00C149D0" w:rsidRPr="001E563B" w:rsidRDefault="00C149D0">
            <w:pPr>
              <w:spacing w:after="200" w:line="276" w:lineRule="auto"/>
              <w:rPr>
                <w:rFonts w:ascii="Arial" w:hAnsi="Arial" w:cs="Arial"/>
                <w:b/>
                <w:bCs/>
                <w:color w:val="FFFFFF" w:themeColor="background1"/>
                <w:szCs w:val="20"/>
              </w:rPr>
            </w:pPr>
            <w:r w:rsidRPr="001E563B">
              <w:rPr>
                <w:rFonts w:ascii="Arial" w:hAnsi="Arial" w:cs="Arial"/>
                <w:b/>
                <w:bCs/>
                <w:color w:val="FFFFFF" w:themeColor="background1"/>
                <w:szCs w:val="20"/>
              </w:rPr>
              <w:t>INTRODUCTORY</w:t>
            </w:r>
            <w:r w:rsidR="5FED77BC" w:rsidRPr="001E563B">
              <w:rPr>
                <w:rFonts w:ascii="Arial" w:hAnsi="Arial" w:cs="Arial"/>
                <w:b/>
                <w:bCs/>
                <w:color w:val="FFFFFF" w:themeColor="background1"/>
                <w:szCs w:val="20"/>
              </w:rPr>
              <w:t xml:space="preserve"> PLACEMENT</w:t>
            </w:r>
          </w:p>
        </w:tc>
        <w:tc>
          <w:tcPr>
            <w:tcW w:w="4511" w:type="dxa"/>
            <w:shd w:val="clear" w:color="auto" w:fill="0070C0"/>
          </w:tcPr>
          <w:p w14:paraId="3A480290" w14:textId="3E19E8FF" w:rsidR="00C149D0" w:rsidRPr="001E563B" w:rsidRDefault="34319B2B" w:rsidP="055A4E96">
            <w:pPr>
              <w:spacing w:after="200" w:line="276" w:lineRule="auto"/>
              <w:rPr>
                <w:rFonts w:ascii="Arial" w:hAnsi="Arial" w:cs="Arial"/>
                <w:b/>
                <w:bCs/>
                <w:color w:val="FFFFFF" w:themeColor="background1"/>
                <w:sz w:val="20"/>
                <w:szCs w:val="20"/>
              </w:rPr>
            </w:pPr>
            <w:r w:rsidRPr="001E563B">
              <w:rPr>
                <w:rFonts w:ascii="Arial" w:hAnsi="Arial" w:cs="Arial"/>
                <w:b/>
                <w:bCs/>
                <w:color w:val="FFFFFF" w:themeColor="background1"/>
                <w:sz w:val="20"/>
                <w:szCs w:val="20"/>
              </w:rPr>
              <w:t>12</w:t>
            </w:r>
            <w:r w:rsidRPr="001E563B">
              <w:rPr>
                <w:rFonts w:ascii="Arial" w:hAnsi="Arial" w:cs="Arial"/>
                <w:b/>
                <w:bCs/>
                <w:color w:val="FFFFFF" w:themeColor="background1"/>
                <w:sz w:val="20"/>
                <w:szCs w:val="20"/>
                <w:vertAlign w:val="superscript"/>
              </w:rPr>
              <w:t>th</w:t>
            </w:r>
            <w:r w:rsidRPr="001E563B">
              <w:rPr>
                <w:rFonts w:ascii="Arial" w:hAnsi="Arial" w:cs="Arial"/>
                <w:b/>
                <w:bCs/>
                <w:color w:val="FFFFFF" w:themeColor="background1"/>
                <w:sz w:val="20"/>
                <w:szCs w:val="20"/>
              </w:rPr>
              <w:t xml:space="preserve"> </w:t>
            </w:r>
            <w:r w:rsidR="11506FFB" w:rsidRPr="001E563B">
              <w:rPr>
                <w:rFonts w:ascii="Arial" w:hAnsi="Arial" w:cs="Arial"/>
                <w:b/>
                <w:bCs/>
                <w:color w:val="FFFFFF" w:themeColor="background1"/>
                <w:sz w:val="20"/>
                <w:szCs w:val="20"/>
              </w:rPr>
              <w:t>October to 1</w:t>
            </w:r>
            <w:r w:rsidR="75BB0DC9" w:rsidRPr="001E563B">
              <w:rPr>
                <w:rFonts w:ascii="Arial" w:hAnsi="Arial" w:cs="Arial"/>
                <w:b/>
                <w:bCs/>
                <w:color w:val="FFFFFF" w:themeColor="background1"/>
                <w:sz w:val="20"/>
                <w:szCs w:val="20"/>
              </w:rPr>
              <w:t>6</w:t>
            </w:r>
            <w:r w:rsidR="11506FFB" w:rsidRPr="001E563B">
              <w:rPr>
                <w:rFonts w:ascii="Arial" w:hAnsi="Arial" w:cs="Arial"/>
                <w:b/>
                <w:bCs/>
                <w:color w:val="FFFFFF" w:themeColor="background1"/>
                <w:sz w:val="20"/>
                <w:szCs w:val="20"/>
                <w:vertAlign w:val="superscript"/>
              </w:rPr>
              <w:t>th</w:t>
            </w:r>
            <w:r w:rsidR="11506FFB" w:rsidRPr="001E563B">
              <w:rPr>
                <w:rFonts w:ascii="Arial" w:hAnsi="Arial" w:cs="Arial"/>
                <w:b/>
                <w:bCs/>
                <w:color w:val="FFFFFF" w:themeColor="background1"/>
                <w:sz w:val="20"/>
                <w:szCs w:val="20"/>
              </w:rPr>
              <w:t xml:space="preserve"> December </w:t>
            </w:r>
            <w:r w:rsidR="351A452B" w:rsidRPr="001E563B">
              <w:rPr>
                <w:rFonts w:ascii="Arial" w:hAnsi="Arial" w:cs="Arial"/>
                <w:b/>
                <w:bCs/>
                <w:color w:val="FFFFFF" w:themeColor="background1"/>
                <w:sz w:val="20"/>
                <w:szCs w:val="20"/>
              </w:rPr>
              <w:t>20</w:t>
            </w:r>
            <w:r w:rsidR="56766B03" w:rsidRPr="001E563B">
              <w:rPr>
                <w:rFonts w:ascii="Arial" w:hAnsi="Arial" w:cs="Arial"/>
                <w:b/>
                <w:bCs/>
                <w:color w:val="FFFFFF" w:themeColor="background1"/>
                <w:sz w:val="20"/>
                <w:szCs w:val="20"/>
              </w:rPr>
              <w:t>20</w:t>
            </w:r>
          </w:p>
        </w:tc>
        <w:tc>
          <w:tcPr>
            <w:tcW w:w="764" w:type="dxa"/>
            <w:shd w:val="clear" w:color="auto" w:fill="0070C0"/>
          </w:tcPr>
          <w:p w14:paraId="02F8F858" w14:textId="4F050466" w:rsidR="00C149D0" w:rsidRPr="001E563B" w:rsidRDefault="00C149D0" w:rsidP="6E481E9A">
            <w:pPr>
              <w:spacing w:after="200" w:line="276" w:lineRule="auto"/>
              <w:rPr>
                <w:rFonts w:ascii="Arial" w:hAnsi="Arial" w:cs="Arial"/>
                <w:color w:val="FFFFFF" w:themeColor="background1"/>
                <w:sz w:val="20"/>
                <w:szCs w:val="20"/>
              </w:rPr>
            </w:pPr>
          </w:p>
        </w:tc>
        <w:tc>
          <w:tcPr>
            <w:tcW w:w="4876" w:type="dxa"/>
            <w:shd w:val="clear" w:color="auto" w:fill="8DB3E2" w:themeFill="text2" w:themeFillTint="66"/>
          </w:tcPr>
          <w:p w14:paraId="0CC8600B" w14:textId="2BA67B29" w:rsidR="00C149D0" w:rsidRPr="001E563B" w:rsidRDefault="00350C42" w:rsidP="6E481E9A">
            <w:pPr>
              <w:spacing w:after="200" w:line="276" w:lineRule="auto"/>
              <w:rPr>
                <w:rFonts w:ascii="Arial" w:hAnsi="Arial" w:cs="Arial"/>
                <w:b/>
                <w:bCs/>
                <w:color w:val="FFFFFF" w:themeColor="background1"/>
                <w:sz w:val="20"/>
                <w:szCs w:val="20"/>
              </w:rPr>
            </w:pPr>
            <w:r w:rsidRPr="0058048A">
              <w:rPr>
                <w:rFonts w:ascii="Arial" w:hAnsi="Arial" w:cs="Arial"/>
                <w:b/>
                <w:bCs/>
                <w:sz w:val="20"/>
                <w:szCs w:val="20"/>
              </w:rPr>
              <w:t>w/c 2</w:t>
            </w:r>
            <w:r w:rsidRPr="0058048A">
              <w:rPr>
                <w:rFonts w:ascii="Arial" w:hAnsi="Arial" w:cs="Arial"/>
                <w:b/>
                <w:bCs/>
                <w:sz w:val="20"/>
                <w:szCs w:val="20"/>
                <w:vertAlign w:val="superscript"/>
              </w:rPr>
              <w:t>nd</w:t>
            </w:r>
            <w:r w:rsidRPr="0058048A">
              <w:rPr>
                <w:rFonts w:ascii="Arial" w:hAnsi="Arial" w:cs="Arial"/>
                <w:b/>
                <w:bCs/>
                <w:sz w:val="20"/>
                <w:szCs w:val="20"/>
              </w:rPr>
              <w:t xml:space="preserve"> </w:t>
            </w:r>
            <w:r w:rsidR="3302FA40" w:rsidRPr="0058048A">
              <w:rPr>
                <w:rFonts w:ascii="Arial" w:hAnsi="Arial" w:cs="Arial"/>
                <w:b/>
                <w:bCs/>
                <w:sz w:val="20"/>
                <w:szCs w:val="20"/>
              </w:rPr>
              <w:t>November 20</w:t>
            </w:r>
            <w:r w:rsidRPr="0058048A">
              <w:rPr>
                <w:rFonts w:ascii="Arial" w:hAnsi="Arial" w:cs="Arial"/>
                <w:b/>
                <w:bCs/>
                <w:sz w:val="20"/>
                <w:szCs w:val="20"/>
              </w:rPr>
              <w:t>20</w:t>
            </w:r>
            <w:r w:rsidR="3302FA40" w:rsidRPr="0058048A">
              <w:rPr>
                <w:rFonts w:ascii="Arial" w:hAnsi="Arial" w:cs="Arial"/>
                <w:b/>
                <w:bCs/>
                <w:sz w:val="20"/>
                <w:szCs w:val="20"/>
              </w:rPr>
              <w:t xml:space="preserve"> to </w:t>
            </w:r>
            <w:r w:rsidRPr="0058048A">
              <w:rPr>
                <w:rFonts w:ascii="Arial" w:hAnsi="Arial" w:cs="Arial"/>
                <w:b/>
                <w:bCs/>
                <w:sz w:val="20"/>
                <w:szCs w:val="20"/>
              </w:rPr>
              <w:t>w/c 21</w:t>
            </w:r>
            <w:r w:rsidRPr="0058048A">
              <w:rPr>
                <w:rFonts w:ascii="Arial" w:hAnsi="Arial" w:cs="Arial"/>
                <w:b/>
                <w:bCs/>
                <w:sz w:val="20"/>
                <w:szCs w:val="20"/>
                <w:vertAlign w:val="superscript"/>
              </w:rPr>
              <w:t>st</w:t>
            </w:r>
            <w:r w:rsidRPr="0058048A">
              <w:rPr>
                <w:rFonts w:ascii="Arial" w:hAnsi="Arial" w:cs="Arial"/>
                <w:b/>
                <w:bCs/>
                <w:sz w:val="20"/>
                <w:szCs w:val="20"/>
              </w:rPr>
              <w:t xml:space="preserve"> </w:t>
            </w:r>
            <w:r w:rsidR="3302FA40" w:rsidRPr="0058048A">
              <w:rPr>
                <w:rFonts w:ascii="Arial" w:hAnsi="Arial" w:cs="Arial"/>
                <w:b/>
                <w:bCs/>
                <w:sz w:val="20"/>
                <w:szCs w:val="20"/>
              </w:rPr>
              <w:t xml:space="preserve">June </w:t>
            </w:r>
            <w:r w:rsidR="7D71AA68" w:rsidRPr="0058048A">
              <w:rPr>
                <w:rFonts w:ascii="Arial" w:hAnsi="Arial" w:cs="Arial"/>
                <w:b/>
                <w:bCs/>
                <w:sz w:val="20"/>
                <w:szCs w:val="20"/>
              </w:rPr>
              <w:t>202</w:t>
            </w:r>
            <w:r w:rsidRPr="0058048A">
              <w:rPr>
                <w:rFonts w:ascii="Arial" w:hAnsi="Arial" w:cs="Arial"/>
                <w:b/>
                <w:bCs/>
                <w:sz w:val="20"/>
                <w:szCs w:val="20"/>
              </w:rPr>
              <w:t>1</w:t>
            </w:r>
          </w:p>
        </w:tc>
        <w:tc>
          <w:tcPr>
            <w:tcW w:w="764" w:type="dxa"/>
            <w:shd w:val="clear" w:color="auto" w:fill="8DB3E2" w:themeFill="text2" w:themeFillTint="66"/>
          </w:tcPr>
          <w:p w14:paraId="06CD92BE" w14:textId="77777777" w:rsidR="00C149D0" w:rsidRPr="001E563B" w:rsidRDefault="00C149D0" w:rsidP="6E481E9A">
            <w:pPr>
              <w:spacing w:after="200" w:line="276" w:lineRule="auto"/>
              <w:rPr>
                <w:rFonts w:ascii="Arial" w:hAnsi="Arial" w:cs="Arial"/>
                <w:color w:val="FFFFFF" w:themeColor="background1"/>
                <w:sz w:val="20"/>
                <w:szCs w:val="20"/>
              </w:rPr>
            </w:pPr>
          </w:p>
        </w:tc>
      </w:tr>
      <w:tr w:rsidR="00C149D0" w:rsidRPr="007637B7" w14:paraId="2F776AA2" w14:textId="58E113EE" w:rsidTr="00B37CC8">
        <w:tc>
          <w:tcPr>
            <w:tcW w:w="3828" w:type="dxa"/>
            <w:shd w:val="clear" w:color="auto" w:fill="DBE5F1" w:themeFill="accent1" w:themeFillTint="33"/>
          </w:tcPr>
          <w:p w14:paraId="3F37CD98" w14:textId="5DF86AC7" w:rsidR="00C149D0" w:rsidRPr="007637B7" w:rsidRDefault="0AD508A6" w:rsidP="055A4E96">
            <w:pPr>
              <w:spacing w:after="200" w:line="276" w:lineRule="auto"/>
              <w:jc w:val="right"/>
              <w:rPr>
                <w:rFonts w:ascii="Arial" w:hAnsi="Arial" w:cs="Arial"/>
                <w:i/>
                <w:iCs/>
                <w:sz w:val="20"/>
                <w:szCs w:val="20"/>
              </w:rPr>
            </w:pPr>
            <w:r w:rsidRPr="055A4E96">
              <w:rPr>
                <w:rFonts w:ascii="Arial" w:hAnsi="Arial" w:cs="Arial"/>
                <w:i/>
                <w:iCs/>
                <w:sz w:val="20"/>
                <w:szCs w:val="20"/>
              </w:rPr>
              <w:t xml:space="preserve">       </w:t>
            </w:r>
            <w:r w:rsidR="15C87A89" w:rsidRPr="055A4E96">
              <w:rPr>
                <w:rFonts w:ascii="Arial" w:hAnsi="Arial" w:cs="Arial"/>
                <w:i/>
                <w:iCs/>
                <w:sz w:val="20"/>
                <w:szCs w:val="20"/>
              </w:rPr>
              <w:t>Alternate Key stage</w:t>
            </w:r>
          </w:p>
        </w:tc>
        <w:tc>
          <w:tcPr>
            <w:tcW w:w="4511" w:type="dxa"/>
          </w:tcPr>
          <w:p w14:paraId="3BA25694" w14:textId="16AD0FB2" w:rsidR="00C149D0" w:rsidRPr="00D46F4B" w:rsidRDefault="2938FDDF" w:rsidP="6E481E9A">
            <w:pPr>
              <w:pStyle w:val="ListParagraph"/>
              <w:numPr>
                <w:ilvl w:val="0"/>
                <w:numId w:val="31"/>
              </w:numPr>
              <w:spacing w:after="200" w:line="276" w:lineRule="auto"/>
              <w:rPr>
                <w:i/>
                <w:iCs/>
                <w:sz w:val="20"/>
                <w:szCs w:val="20"/>
              </w:rPr>
            </w:pPr>
            <w:r w:rsidRPr="00D46F4B">
              <w:rPr>
                <w:rFonts w:ascii="Arial" w:hAnsi="Arial" w:cs="Arial"/>
                <w:i/>
                <w:iCs/>
                <w:sz w:val="20"/>
                <w:szCs w:val="20"/>
              </w:rPr>
              <w:t>7</w:t>
            </w:r>
            <w:r w:rsidRPr="00D46F4B">
              <w:rPr>
                <w:rFonts w:ascii="Arial" w:hAnsi="Arial" w:cs="Arial"/>
                <w:i/>
                <w:iCs/>
                <w:sz w:val="20"/>
                <w:szCs w:val="20"/>
                <w:vertAlign w:val="superscript"/>
              </w:rPr>
              <w:t>th</w:t>
            </w:r>
            <w:r w:rsidRPr="00D46F4B">
              <w:rPr>
                <w:rFonts w:ascii="Arial" w:hAnsi="Arial" w:cs="Arial"/>
                <w:i/>
                <w:iCs/>
                <w:sz w:val="20"/>
                <w:szCs w:val="20"/>
              </w:rPr>
              <w:t xml:space="preserve"> - 11</w:t>
            </w:r>
            <w:r w:rsidRPr="00D46F4B">
              <w:rPr>
                <w:rFonts w:ascii="Arial" w:hAnsi="Arial" w:cs="Arial"/>
                <w:i/>
                <w:iCs/>
                <w:sz w:val="20"/>
                <w:szCs w:val="20"/>
                <w:vertAlign w:val="superscript"/>
              </w:rPr>
              <w:t>th</w:t>
            </w:r>
            <w:r w:rsidRPr="00D46F4B">
              <w:rPr>
                <w:rFonts w:ascii="Arial" w:hAnsi="Arial" w:cs="Arial"/>
                <w:i/>
                <w:iCs/>
                <w:sz w:val="20"/>
                <w:szCs w:val="20"/>
              </w:rPr>
              <w:t xml:space="preserve"> December 2020</w:t>
            </w:r>
          </w:p>
          <w:p w14:paraId="51E5CE05" w14:textId="616E885F" w:rsidR="00C149D0" w:rsidRPr="00D46F4B" w:rsidRDefault="00C149D0" w:rsidP="6E481E9A">
            <w:pPr>
              <w:pStyle w:val="ListParagraph"/>
              <w:spacing w:after="200" w:line="276" w:lineRule="auto"/>
              <w:rPr>
                <w:rFonts w:ascii="Arial" w:hAnsi="Arial" w:cs="Arial"/>
                <w:i/>
                <w:iCs/>
                <w:sz w:val="20"/>
                <w:szCs w:val="20"/>
              </w:rPr>
            </w:pPr>
          </w:p>
        </w:tc>
        <w:tc>
          <w:tcPr>
            <w:tcW w:w="764" w:type="dxa"/>
          </w:tcPr>
          <w:p w14:paraId="69B09B77" w14:textId="7B56B1FD" w:rsidR="00C149D0" w:rsidRPr="007637B7" w:rsidRDefault="205D6EC8" w:rsidP="055A4E96">
            <w:pPr>
              <w:spacing w:after="200" w:line="276" w:lineRule="auto"/>
              <w:rPr>
                <w:rFonts w:ascii="Arial" w:hAnsi="Arial" w:cs="Arial"/>
                <w:sz w:val="20"/>
                <w:szCs w:val="20"/>
              </w:rPr>
            </w:pPr>
            <w:r w:rsidRPr="055A4E96">
              <w:rPr>
                <w:rFonts w:ascii="Arial" w:hAnsi="Arial" w:cs="Arial"/>
                <w:sz w:val="20"/>
                <w:szCs w:val="20"/>
              </w:rPr>
              <w:t>5</w:t>
            </w:r>
          </w:p>
        </w:tc>
        <w:tc>
          <w:tcPr>
            <w:tcW w:w="4876" w:type="dxa"/>
          </w:tcPr>
          <w:p w14:paraId="5AD70FCB" w14:textId="0195DB90" w:rsidR="00C149D0" w:rsidRPr="001E563B" w:rsidRDefault="001E563B" w:rsidP="001E563B">
            <w:pPr>
              <w:pStyle w:val="paragraph"/>
              <w:spacing w:before="0" w:beforeAutospacing="0" w:after="0" w:afterAutospacing="0"/>
              <w:textAlignment w:val="baseline"/>
              <w:rPr>
                <w:rFonts w:ascii="Segoe UI" w:hAnsi="Segoe UI" w:cs="Segoe UI"/>
                <w:sz w:val="18"/>
                <w:szCs w:val="18"/>
              </w:rPr>
            </w:pPr>
            <w:r w:rsidRPr="006B71FC">
              <w:rPr>
                <w:rFonts w:ascii="Arial" w:hAnsi="Arial" w:cs="Arial"/>
                <w:i/>
                <w:sz w:val="20"/>
                <w:szCs w:val="20"/>
              </w:rPr>
              <w:t>If required and possible elements of AKS experience should occur</w:t>
            </w:r>
            <w:bookmarkStart w:id="2" w:name="_GoBack"/>
            <w:bookmarkEnd w:id="2"/>
            <w:r w:rsidRPr="006B71FC">
              <w:rPr>
                <w:rFonts w:ascii="Arial" w:hAnsi="Arial" w:cs="Arial"/>
                <w:i/>
                <w:sz w:val="20"/>
                <w:szCs w:val="20"/>
              </w:rPr>
              <w:t xml:space="preserve"> in Enrichment Week</w:t>
            </w:r>
          </w:p>
        </w:tc>
        <w:tc>
          <w:tcPr>
            <w:tcW w:w="764" w:type="dxa"/>
          </w:tcPr>
          <w:p w14:paraId="4DC665FB" w14:textId="4E302BC9" w:rsidR="00C149D0" w:rsidRPr="001E563B" w:rsidRDefault="001B69FB" w:rsidP="001B69FB">
            <w:pPr>
              <w:spacing w:after="200" w:line="276" w:lineRule="auto"/>
              <w:jc w:val="center"/>
              <w:rPr>
                <w:rFonts w:ascii="Arial" w:hAnsi="Arial" w:cs="Arial"/>
                <w:sz w:val="20"/>
                <w:szCs w:val="20"/>
              </w:rPr>
            </w:pPr>
            <w:r>
              <w:rPr>
                <w:rFonts w:ascii="Arial" w:hAnsi="Arial" w:cs="Arial"/>
                <w:sz w:val="20"/>
                <w:szCs w:val="20"/>
              </w:rPr>
              <w:t>-</w:t>
            </w:r>
          </w:p>
        </w:tc>
      </w:tr>
      <w:tr w:rsidR="00C149D0" w:rsidRPr="007637B7" w14:paraId="6FB0EE9F" w14:textId="012E3DB6" w:rsidTr="001E563B">
        <w:trPr>
          <w:trHeight w:val="888"/>
        </w:trPr>
        <w:tc>
          <w:tcPr>
            <w:tcW w:w="3828" w:type="dxa"/>
            <w:shd w:val="clear" w:color="auto" w:fill="DBE5F1" w:themeFill="accent1" w:themeFillTint="33"/>
          </w:tcPr>
          <w:p w14:paraId="13428A1E" w14:textId="654B1792" w:rsidR="00C149D0" w:rsidRPr="007637B7" w:rsidRDefault="0AD508A6" w:rsidP="055A4E96">
            <w:pPr>
              <w:spacing w:after="200" w:line="276" w:lineRule="auto"/>
              <w:jc w:val="right"/>
              <w:rPr>
                <w:rFonts w:ascii="Arial" w:hAnsi="Arial" w:cs="Arial"/>
                <w:i/>
                <w:iCs/>
                <w:sz w:val="20"/>
                <w:szCs w:val="20"/>
              </w:rPr>
            </w:pPr>
            <w:r w:rsidRPr="055A4E96">
              <w:rPr>
                <w:rFonts w:ascii="Arial" w:hAnsi="Arial" w:cs="Arial"/>
                <w:i/>
                <w:iCs/>
                <w:sz w:val="20"/>
                <w:szCs w:val="20"/>
              </w:rPr>
              <w:t xml:space="preserve">  </w:t>
            </w:r>
            <w:r w:rsidR="62D32846" w:rsidRPr="055A4E96">
              <w:rPr>
                <w:rFonts w:ascii="Arial" w:hAnsi="Arial" w:cs="Arial"/>
                <w:i/>
                <w:iCs/>
                <w:sz w:val="20"/>
                <w:szCs w:val="20"/>
              </w:rPr>
              <w:t>Enrichment</w:t>
            </w:r>
            <w:r w:rsidR="30E20A96" w:rsidRPr="055A4E96">
              <w:rPr>
                <w:rFonts w:ascii="Arial" w:hAnsi="Arial" w:cs="Arial"/>
                <w:i/>
                <w:iCs/>
                <w:sz w:val="20"/>
                <w:szCs w:val="20"/>
              </w:rPr>
              <w:t xml:space="preserve"> Experience</w:t>
            </w:r>
          </w:p>
        </w:tc>
        <w:tc>
          <w:tcPr>
            <w:tcW w:w="4511" w:type="dxa"/>
          </w:tcPr>
          <w:p w14:paraId="4DFDD68D" w14:textId="77777777" w:rsidR="00C149D0" w:rsidRPr="0012029D" w:rsidRDefault="6C2445B3" w:rsidP="6E481E9A">
            <w:pPr>
              <w:pStyle w:val="ListParagraph"/>
              <w:numPr>
                <w:ilvl w:val="0"/>
                <w:numId w:val="31"/>
              </w:numPr>
              <w:spacing w:after="200" w:line="276" w:lineRule="auto"/>
              <w:rPr>
                <w:rFonts w:asciiTheme="minorHAnsi" w:eastAsiaTheme="minorEastAsia" w:hAnsiTheme="minorHAnsi" w:cstheme="minorBidi"/>
                <w:i/>
                <w:iCs/>
                <w:sz w:val="20"/>
                <w:szCs w:val="20"/>
              </w:rPr>
            </w:pPr>
            <w:r w:rsidRPr="00D46F4B">
              <w:rPr>
                <w:rFonts w:ascii="Arial" w:hAnsi="Arial" w:cs="Arial"/>
                <w:i/>
                <w:iCs/>
                <w:sz w:val="20"/>
                <w:szCs w:val="20"/>
              </w:rPr>
              <w:t>14</w:t>
            </w:r>
            <w:r w:rsidRPr="00D46F4B">
              <w:rPr>
                <w:rFonts w:ascii="Arial" w:hAnsi="Arial" w:cs="Arial"/>
                <w:i/>
                <w:iCs/>
                <w:sz w:val="20"/>
                <w:szCs w:val="20"/>
                <w:vertAlign w:val="superscript"/>
              </w:rPr>
              <w:t>th</w:t>
            </w:r>
            <w:r w:rsidRPr="00D46F4B">
              <w:rPr>
                <w:rFonts w:ascii="Arial" w:hAnsi="Arial" w:cs="Arial"/>
                <w:i/>
                <w:iCs/>
                <w:sz w:val="20"/>
                <w:szCs w:val="20"/>
              </w:rPr>
              <w:t xml:space="preserve"> - 16</w:t>
            </w:r>
            <w:r w:rsidRPr="00D46F4B">
              <w:rPr>
                <w:rFonts w:ascii="Arial" w:hAnsi="Arial" w:cs="Arial"/>
                <w:i/>
                <w:iCs/>
                <w:sz w:val="20"/>
                <w:szCs w:val="20"/>
                <w:vertAlign w:val="superscript"/>
              </w:rPr>
              <w:t>th</w:t>
            </w:r>
            <w:r w:rsidRPr="00D46F4B">
              <w:rPr>
                <w:rFonts w:ascii="Arial" w:hAnsi="Arial" w:cs="Arial"/>
                <w:i/>
                <w:iCs/>
                <w:sz w:val="20"/>
                <w:szCs w:val="20"/>
              </w:rPr>
              <w:t xml:space="preserve"> December 2020</w:t>
            </w:r>
          </w:p>
          <w:p w14:paraId="095D5FF8" w14:textId="594AAC13" w:rsidR="0012029D" w:rsidRPr="00D46F4B" w:rsidRDefault="0012029D" w:rsidP="6E481E9A">
            <w:pPr>
              <w:pStyle w:val="ListParagraph"/>
              <w:numPr>
                <w:ilvl w:val="0"/>
                <w:numId w:val="31"/>
              </w:numPr>
              <w:spacing w:after="200" w:line="276" w:lineRule="auto"/>
              <w:rPr>
                <w:rFonts w:asciiTheme="minorHAnsi" w:eastAsiaTheme="minorEastAsia" w:hAnsiTheme="minorHAnsi" w:cstheme="minorBidi"/>
                <w:i/>
                <w:iCs/>
                <w:sz w:val="20"/>
                <w:szCs w:val="20"/>
              </w:rPr>
            </w:pPr>
            <w:r w:rsidRPr="003B1F07">
              <w:rPr>
                <w:rFonts w:asciiTheme="minorHAnsi" w:hAnsiTheme="minorHAnsi" w:cstheme="minorBidi"/>
                <w:i/>
                <w:iCs/>
              </w:rPr>
              <w:t>OOS</w:t>
            </w:r>
            <w:r w:rsidR="003B1F07" w:rsidRPr="003B1F07">
              <w:rPr>
                <w:rFonts w:asciiTheme="minorHAnsi" w:hAnsiTheme="minorHAnsi" w:cstheme="minorBidi"/>
                <w:i/>
                <w:iCs/>
              </w:rPr>
              <w:t xml:space="preserve"> 14</w:t>
            </w:r>
            <w:r w:rsidR="003B1F07" w:rsidRPr="003B1F07">
              <w:rPr>
                <w:rFonts w:asciiTheme="minorHAnsi" w:hAnsiTheme="minorHAnsi" w:cstheme="minorBidi"/>
                <w:i/>
                <w:iCs/>
                <w:vertAlign w:val="superscript"/>
              </w:rPr>
              <w:t>th</w:t>
            </w:r>
            <w:r w:rsidR="003B1F07" w:rsidRPr="003B1F07">
              <w:rPr>
                <w:rFonts w:asciiTheme="minorHAnsi" w:hAnsiTheme="minorHAnsi" w:cstheme="minorBidi"/>
                <w:i/>
                <w:iCs/>
              </w:rPr>
              <w:t>-18</w:t>
            </w:r>
            <w:r w:rsidR="003B1F07" w:rsidRPr="003B1F07">
              <w:rPr>
                <w:rFonts w:asciiTheme="minorHAnsi" w:hAnsiTheme="minorHAnsi" w:cstheme="minorBidi"/>
                <w:i/>
                <w:iCs/>
                <w:vertAlign w:val="superscript"/>
              </w:rPr>
              <w:t>th</w:t>
            </w:r>
            <w:r w:rsidR="003B1F07" w:rsidRPr="003B1F07">
              <w:rPr>
                <w:rFonts w:asciiTheme="minorHAnsi" w:hAnsiTheme="minorHAnsi" w:cstheme="minorBidi"/>
                <w:i/>
                <w:iCs/>
              </w:rPr>
              <w:t xml:space="preserve"> December</w:t>
            </w:r>
          </w:p>
        </w:tc>
        <w:tc>
          <w:tcPr>
            <w:tcW w:w="764" w:type="dxa"/>
          </w:tcPr>
          <w:p w14:paraId="19412F65" w14:textId="0A79E0F4" w:rsidR="00C149D0" w:rsidRPr="007637B7" w:rsidRDefault="6F6C2605" w:rsidP="055A4E96">
            <w:pPr>
              <w:spacing w:after="200" w:line="276" w:lineRule="auto"/>
              <w:rPr>
                <w:rFonts w:ascii="Arial" w:hAnsi="Arial" w:cs="Arial"/>
                <w:sz w:val="20"/>
                <w:szCs w:val="20"/>
              </w:rPr>
            </w:pPr>
            <w:r w:rsidRPr="055A4E96">
              <w:rPr>
                <w:rFonts w:ascii="Arial" w:hAnsi="Arial" w:cs="Arial"/>
                <w:sz w:val="20"/>
                <w:szCs w:val="20"/>
              </w:rPr>
              <w:t>3</w:t>
            </w:r>
          </w:p>
        </w:tc>
        <w:tc>
          <w:tcPr>
            <w:tcW w:w="4876" w:type="dxa"/>
          </w:tcPr>
          <w:p w14:paraId="1704D43A" w14:textId="5D81130E" w:rsidR="001E563B" w:rsidRPr="001E563B" w:rsidRDefault="001E563B" w:rsidP="001E563B">
            <w:pPr>
              <w:pStyle w:val="paragraph"/>
              <w:numPr>
                <w:ilvl w:val="0"/>
                <w:numId w:val="31"/>
              </w:numPr>
              <w:spacing w:before="0" w:beforeAutospacing="0" w:after="0" w:afterAutospacing="0"/>
              <w:textAlignment w:val="baseline"/>
              <w:rPr>
                <w:rFonts w:ascii="Arial" w:hAnsi="Arial" w:cs="Arial"/>
                <w:sz w:val="20"/>
                <w:szCs w:val="20"/>
              </w:rPr>
            </w:pPr>
            <w:r w:rsidRPr="001E563B">
              <w:rPr>
                <w:rFonts w:ascii="Arial" w:hAnsi="Arial" w:cs="Arial"/>
                <w:sz w:val="20"/>
                <w:szCs w:val="20"/>
              </w:rPr>
              <w:t>2 days a week</w:t>
            </w:r>
            <w:r>
              <w:rPr>
                <w:rFonts w:ascii="Arial" w:hAnsi="Arial" w:cs="Arial"/>
                <w:sz w:val="20"/>
                <w:szCs w:val="20"/>
              </w:rPr>
              <w:br/>
            </w:r>
            <w:r w:rsidRPr="001E563B">
              <w:rPr>
                <w:rStyle w:val="normaltextrun"/>
                <w:rFonts w:ascii="Calibri" w:hAnsi="Calibri" w:cs="Calibri"/>
                <w:i/>
                <w:sz w:val="20"/>
                <w:szCs w:val="20"/>
              </w:rPr>
              <w:t>w/c 7</w:t>
            </w:r>
            <w:r w:rsidRPr="001E563B">
              <w:rPr>
                <w:rStyle w:val="normaltextrun"/>
                <w:rFonts w:ascii="Calibri" w:hAnsi="Calibri" w:cs="Calibri"/>
                <w:i/>
                <w:sz w:val="16"/>
                <w:szCs w:val="16"/>
                <w:vertAlign w:val="superscript"/>
              </w:rPr>
              <w:t>th</w:t>
            </w:r>
            <w:r w:rsidRPr="001E563B">
              <w:rPr>
                <w:rStyle w:val="normaltextrun"/>
                <w:rFonts w:ascii="Calibri" w:hAnsi="Calibri" w:cs="Calibri"/>
                <w:i/>
                <w:sz w:val="20"/>
                <w:szCs w:val="20"/>
              </w:rPr>
              <w:t> June</w:t>
            </w:r>
            <w:r w:rsidRPr="001E563B">
              <w:rPr>
                <w:rStyle w:val="eop"/>
                <w:rFonts w:ascii="Calibri" w:hAnsi="Calibri" w:cs="Calibri"/>
                <w:i/>
                <w:sz w:val="20"/>
                <w:szCs w:val="20"/>
              </w:rPr>
              <w:t xml:space="preserve">, </w:t>
            </w:r>
            <w:r w:rsidRPr="001E563B">
              <w:rPr>
                <w:rStyle w:val="normaltextrun"/>
                <w:rFonts w:ascii="Calibri" w:hAnsi="Calibri" w:cs="Calibri"/>
                <w:i/>
                <w:sz w:val="20"/>
                <w:szCs w:val="20"/>
              </w:rPr>
              <w:t>w/c 14</w:t>
            </w:r>
            <w:r w:rsidRPr="001E563B">
              <w:rPr>
                <w:rStyle w:val="normaltextrun"/>
                <w:rFonts w:ascii="Calibri" w:hAnsi="Calibri" w:cs="Calibri"/>
                <w:i/>
                <w:sz w:val="16"/>
                <w:szCs w:val="16"/>
                <w:vertAlign w:val="superscript"/>
              </w:rPr>
              <w:t>th</w:t>
            </w:r>
            <w:r w:rsidRPr="001E563B">
              <w:rPr>
                <w:rStyle w:val="normaltextrun"/>
                <w:rFonts w:ascii="Calibri" w:hAnsi="Calibri" w:cs="Calibri"/>
                <w:i/>
                <w:sz w:val="20"/>
                <w:szCs w:val="20"/>
              </w:rPr>
              <w:t> June,</w:t>
            </w:r>
            <w:r w:rsidRPr="001E563B">
              <w:rPr>
                <w:rStyle w:val="normaltextrun"/>
                <w:i/>
              </w:rPr>
              <w:t xml:space="preserve"> </w:t>
            </w:r>
            <w:r w:rsidRPr="001E563B">
              <w:rPr>
                <w:rStyle w:val="normaltextrun"/>
                <w:rFonts w:ascii="Calibri" w:hAnsi="Calibri" w:cs="Calibri"/>
                <w:i/>
                <w:sz w:val="20"/>
                <w:szCs w:val="20"/>
              </w:rPr>
              <w:t>w/c 21</w:t>
            </w:r>
            <w:r w:rsidRPr="001E563B">
              <w:rPr>
                <w:rStyle w:val="normaltextrun"/>
                <w:rFonts w:ascii="Calibri" w:hAnsi="Calibri" w:cs="Calibri"/>
                <w:i/>
                <w:sz w:val="16"/>
                <w:szCs w:val="16"/>
                <w:vertAlign w:val="superscript"/>
              </w:rPr>
              <w:t>st</w:t>
            </w:r>
            <w:r w:rsidRPr="001E563B">
              <w:rPr>
                <w:rStyle w:val="normaltextrun"/>
                <w:rFonts w:ascii="Calibri" w:hAnsi="Calibri" w:cs="Calibri"/>
                <w:i/>
                <w:sz w:val="20"/>
                <w:szCs w:val="20"/>
              </w:rPr>
              <w:t> June</w:t>
            </w:r>
            <w:r w:rsidRPr="001E563B">
              <w:rPr>
                <w:rStyle w:val="eop"/>
                <w:rFonts w:ascii="Calibri" w:hAnsi="Calibri" w:cs="Calibri"/>
                <w:i/>
                <w:sz w:val="20"/>
                <w:szCs w:val="20"/>
              </w:rPr>
              <w:t> </w:t>
            </w:r>
          </w:p>
          <w:p w14:paraId="7AB95C63" w14:textId="3AE0CF64" w:rsidR="00C149D0" w:rsidRPr="001E563B" w:rsidRDefault="00C149D0" w:rsidP="001E563B">
            <w:pPr>
              <w:pStyle w:val="paragraph"/>
              <w:spacing w:before="0" w:beforeAutospacing="0" w:after="0" w:afterAutospacing="0"/>
              <w:ind w:left="360"/>
              <w:textAlignment w:val="baseline"/>
              <w:rPr>
                <w:rFonts w:ascii="Segoe UI" w:hAnsi="Segoe UI" w:cs="Segoe UI"/>
                <w:i/>
                <w:sz w:val="18"/>
                <w:szCs w:val="18"/>
              </w:rPr>
            </w:pPr>
          </w:p>
        </w:tc>
        <w:tc>
          <w:tcPr>
            <w:tcW w:w="764" w:type="dxa"/>
          </w:tcPr>
          <w:p w14:paraId="6602285C" w14:textId="530F26FE" w:rsidR="00C149D0" w:rsidRPr="001E563B" w:rsidRDefault="001B69FB" w:rsidP="001B69FB">
            <w:pPr>
              <w:spacing w:after="200" w:line="276" w:lineRule="auto"/>
              <w:rPr>
                <w:rFonts w:ascii="Arial" w:hAnsi="Arial" w:cs="Arial"/>
                <w:sz w:val="20"/>
                <w:szCs w:val="20"/>
              </w:rPr>
            </w:pPr>
            <w:r>
              <w:rPr>
                <w:rFonts w:ascii="Arial" w:hAnsi="Arial" w:cs="Arial"/>
                <w:sz w:val="20"/>
                <w:szCs w:val="20"/>
              </w:rPr>
              <w:t>6</w:t>
            </w:r>
          </w:p>
        </w:tc>
      </w:tr>
      <w:tr w:rsidR="00C55037" w:rsidRPr="007637B7" w14:paraId="0AAA4D64" w14:textId="22329479" w:rsidTr="0058048A">
        <w:tc>
          <w:tcPr>
            <w:tcW w:w="3828" w:type="dxa"/>
            <w:shd w:val="clear" w:color="auto" w:fill="0070C0"/>
          </w:tcPr>
          <w:p w14:paraId="71BF470A" w14:textId="55447178" w:rsidR="00C149D0" w:rsidRPr="001E563B" w:rsidRDefault="00C149D0">
            <w:pPr>
              <w:spacing w:after="200" w:line="276" w:lineRule="auto"/>
              <w:rPr>
                <w:rFonts w:ascii="Arial" w:hAnsi="Arial" w:cs="Arial"/>
                <w:b/>
                <w:bCs/>
                <w:color w:val="FFFFFF" w:themeColor="background1"/>
                <w:sz w:val="20"/>
                <w:szCs w:val="20"/>
              </w:rPr>
            </w:pPr>
            <w:r w:rsidRPr="001E563B">
              <w:rPr>
                <w:rFonts w:ascii="Arial" w:hAnsi="Arial" w:cs="Arial"/>
                <w:b/>
                <w:bCs/>
                <w:color w:val="FFFFFF" w:themeColor="background1"/>
                <w:szCs w:val="20"/>
              </w:rPr>
              <w:t>DEVELOPING</w:t>
            </w:r>
            <w:r w:rsidR="7FF1687E" w:rsidRPr="001E563B">
              <w:rPr>
                <w:rFonts w:ascii="Arial" w:hAnsi="Arial" w:cs="Arial"/>
                <w:b/>
                <w:bCs/>
                <w:color w:val="FFFFFF" w:themeColor="background1"/>
                <w:szCs w:val="20"/>
              </w:rPr>
              <w:t xml:space="preserve"> PLACEMENT</w:t>
            </w:r>
          </w:p>
        </w:tc>
        <w:tc>
          <w:tcPr>
            <w:tcW w:w="4511" w:type="dxa"/>
            <w:shd w:val="clear" w:color="auto" w:fill="0070C0"/>
          </w:tcPr>
          <w:p w14:paraId="2B04BB65" w14:textId="49FE4B69" w:rsidR="00C149D0" w:rsidRPr="001E563B" w:rsidRDefault="02BEFA5D" w:rsidP="055A4E96">
            <w:pPr>
              <w:spacing w:after="200" w:line="276" w:lineRule="auto"/>
              <w:rPr>
                <w:rFonts w:ascii="Arial" w:hAnsi="Arial" w:cs="Arial"/>
                <w:b/>
                <w:bCs/>
                <w:color w:val="FFFFFF" w:themeColor="background1"/>
                <w:sz w:val="20"/>
                <w:szCs w:val="20"/>
              </w:rPr>
            </w:pPr>
            <w:r w:rsidRPr="001E563B">
              <w:rPr>
                <w:rFonts w:ascii="Arial" w:hAnsi="Arial" w:cs="Arial"/>
                <w:b/>
                <w:bCs/>
                <w:color w:val="FFFFFF" w:themeColor="background1"/>
                <w:sz w:val="20"/>
                <w:szCs w:val="20"/>
              </w:rPr>
              <w:t>2</w:t>
            </w:r>
            <w:r w:rsidR="174D543E" w:rsidRPr="001E563B">
              <w:rPr>
                <w:rFonts w:ascii="Arial" w:hAnsi="Arial" w:cs="Arial"/>
                <w:b/>
                <w:bCs/>
                <w:color w:val="FFFFFF" w:themeColor="background1"/>
                <w:sz w:val="20"/>
                <w:szCs w:val="20"/>
              </w:rPr>
              <w:t>5</w:t>
            </w:r>
            <w:r w:rsidRPr="001E563B">
              <w:rPr>
                <w:rFonts w:ascii="Arial" w:hAnsi="Arial" w:cs="Arial"/>
                <w:b/>
                <w:bCs/>
                <w:color w:val="FFFFFF" w:themeColor="background1"/>
                <w:sz w:val="20"/>
                <w:szCs w:val="20"/>
                <w:vertAlign w:val="superscript"/>
              </w:rPr>
              <w:t>th</w:t>
            </w:r>
            <w:r w:rsidRPr="001E563B">
              <w:rPr>
                <w:rFonts w:ascii="Arial" w:hAnsi="Arial" w:cs="Arial"/>
                <w:b/>
                <w:bCs/>
                <w:color w:val="FFFFFF" w:themeColor="background1"/>
                <w:sz w:val="20"/>
                <w:szCs w:val="20"/>
              </w:rPr>
              <w:t xml:space="preserve"> January to 3</w:t>
            </w:r>
            <w:r w:rsidR="731B94B9" w:rsidRPr="001E563B">
              <w:rPr>
                <w:rFonts w:ascii="Arial" w:hAnsi="Arial" w:cs="Arial"/>
                <w:b/>
                <w:bCs/>
                <w:color w:val="FFFFFF" w:themeColor="background1"/>
                <w:sz w:val="20"/>
                <w:szCs w:val="20"/>
              </w:rPr>
              <w:t>0</w:t>
            </w:r>
            <w:r w:rsidR="731B94B9" w:rsidRPr="001E563B">
              <w:rPr>
                <w:rFonts w:ascii="Arial" w:hAnsi="Arial" w:cs="Arial"/>
                <w:b/>
                <w:bCs/>
                <w:color w:val="FFFFFF" w:themeColor="background1"/>
                <w:sz w:val="20"/>
                <w:szCs w:val="20"/>
                <w:vertAlign w:val="superscript"/>
              </w:rPr>
              <w:t>th</w:t>
            </w:r>
            <w:r w:rsidR="731B94B9" w:rsidRPr="001E563B">
              <w:rPr>
                <w:rFonts w:ascii="Arial" w:hAnsi="Arial" w:cs="Arial"/>
                <w:b/>
                <w:bCs/>
                <w:color w:val="FFFFFF" w:themeColor="background1"/>
                <w:sz w:val="20"/>
                <w:szCs w:val="20"/>
              </w:rPr>
              <w:t xml:space="preserve"> </w:t>
            </w:r>
            <w:r w:rsidRPr="001E563B">
              <w:rPr>
                <w:rFonts w:ascii="Arial" w:hAnsi="Arial" w:cs="Arial"/>
                <w:b/>
                <w:bCs/>
                <w:color w:val="FFFFFF" w:themeColor="background1"/>
                <w:sz w:val="20"/>
                <w:szCs w:val="20"/>
              </w:rPr>
              <w:t>March 202</w:t>
            </w:r>
            <w:r w:rsidR="00E070E6">
              <w:rPr>
                <w:rFonts w:ascii="Arial" w:hAnsi="Arial" w:cs="Arial"/>
                <w:b/>
                <w:bCs/>
                <w:color w:val="FFFFFF" w:themeColor="background1"/>
                <w:sz w:val="20"/>
                <w:szCs w:val="20"/>
              </w:rPr>
              <w:t>1</w:t>
            </w:r>
          </w:p>
        </w:tc>
        <w:tc>
          <w:tcPr>
            <w:tcW w:w="764" w:type="dxa"/>
            <w:shd w:val="clear" w:color="auto" w:fill="0070C0"/>
          </w:tcPr>
          <w:p w14:paraId="2BE51E74" w14:textId="77777777" w:rsidR="00C149D0" w:rsidRPr="001E563B" w:rsidRDefault="00C149D0" w:rsidP="6E481E9A">
            <w:pPr>
              <w:spacing w:after="200" w:line="276" w:lineRule="auto"/>
              <w:rPr>
                <w:rFonts w:ascii="Arial" w:hAnsi="Arial" w:cs="Arial"/>
                <w:color w:val="FFFFFF" w:themeColor="background1"/>
                <w:sz w:val="20"/>
                <w:szCs w:val="20"/>
              </w:rPr>
            </w:pPr>
          </w:p>
        </w:tc>
        <w:tc>
          <w:tcPr>
            <w:tcW w:w="4876" w:type="dxa"/>
            <w:shd w:val="clear" w:color="auto" w:fill="8DB3E2" w:themeFill="text2" w:themeFillTint="66"/>
          </w:tcPr>
          <w:p w14:paraId="52153F72" w14:textId="50AFBDC9" w:rsidR="00C149D0" w:rsidRPr="0058048A" w:rsidRDefault="000B668E" w:rsidP="6E481E9A">
            <w:pPr>
              <w:spacing w:after="200" w:line="276" w:lineRule="auto"/>
              <w:rPr>
                <w:rFonts w:ascii="Arial" w:hAnsi="Arial" w:cs="Arial"/>
                <w:b/>
                <w:bCs/>
                <w:sz w:val="20"/>
                <w:szCs w:val="20"/>
              </w:rPr>
            </w:pPr>
            <w:r w:rsidRPr="0058048A">
              <w:rPr>
                <w:rFonts w:ascii="Arial" w:hAnsi="Arial" w:cs="Arial"/>
                <w:b/>
                <w:bCs/>
                <w:sz w:val="20"/>
                <w:szCs w:val="20"/>
              </w:rPr>
              <w:t>w</w:t>
            </w:r>
            <w:r w:rsidR="00B37CC8" w:rsidRPr="0058048A">
              <w:rPr>
                <w:rFonts w:ascii="Arial" w:hAnsi="Arial" w:cs="Arial"/>
                <w:b/>
                <w:bCs/>
                <w:sz w:val="20"/>
                <w:szCs w:val="20"/>
              </w:rPr>
              <w:t>/</w:t>
            </w:r>
            <w:r w:rsidRPr="0058048A">
              <w:rPr>
                <w:rFonts w:ascii="Arial" w:hAnsi="Arial" w:cs="Arial"/>
                <w:b/>
                <w:bCs/>
                <w:sz w:val="20"/>
                <w:szCs w:val="20"/>
              </w:rPr>
              <w:t>c</w:t>
            </w:r>
            <w:r w:rsidR="00B37CC8" w:rsidRPr="0058048A">
              <w:rPr>
                <w:rFonts w:ascii="Arial" w:hAnsi="Arial" w:cs="Arial"/>
                <w:b/>
                <w:bCs/>
                <w:sz w:val="20"/>
                <w:szCs w:val="20"/>
              </w:rPr>
              <w:t xml:space="preserve"> 21</w:t>
            </w:r>
            <w:r w:rsidR="00B37CC8" w:rsidRPr="0058048A">
              <w:rPr>
                <w:rFonts w:ascii="Arial" w:hAnsi="Arial" w:cs="Arial"/>
                <w:b/>
                <w:bCs/>
                <w:sz w:val="20"/>
                <w:szCs w:val="20"/>
                <w:vertAlign w:val="superscript"/>
              </w:rPr>
              <w:t>ST</w:t>
            </w:r>
            <w:r w:rsidR="00B37CC8" w:rsidRPr="0058048A">
              <w:rPr>
                <w:rFonts w:ascii="Arial" w:hAnsi="Arial" w:cs="Arial"/>
                <w:b/>
                <w:bCs/>
                <w:sz w:val="20"/>
                <w:szCs w:val="20"/>
              </w:rPr>
              <w:t xml:space="preserve"> </w:t>
            </w:r>
            <w:r w:rsidR="6D271343" w:rsidRPr="0058048A">
              <w:rPr>
                <w:rFonts w:ascii="Arial" w:hAnsi="Arial" w:cs="Arial"/>
                <w:b/>
                <w:bCs/>
                <w:sz w:val="20"/>
                <w:szCs w:val="20"/>
              </w:rPr>
              <w:t>September 20</w:t>
            </w:r>
            <w:r w:rsidR="00B37CC8" w:rsidRPr="0058048A">
              <w:rPr>
                <w:rFonts w:ascii="Arial" w:hAnsi="Arial" w:cs="Arial"/>
                <w:b/>
                <w:bCs/>
                <w:sz w:val="20"/>
                <w:szCs w:val="20"/>
              </w:rPr>
              <w:t>20</w:t>
            </w:r>
            <w:r w:rsidR="6D271343" w:rsidRPr="0058048A">
              <w:rPr>
                <w:rFonts w:ascii="Arial" w:hAnsi="Arial" w:cs="Arial"/>
                <w:b/>
                <w:bCs/>
                <w:sz w:val="20"/>
                <w:szCs w:val="20"/>
              </w:rPr>
              <w:t xml:space="preserve"> to </w:t>
            </w:r>
            <w:r w:rsidR="00B37CC8" w:rsidRPr="0058048A">
              <w:rPr>
                <w:rFonts w:ascii="Arial" w:hAnsi="Arial" w:cs="Arial"/>
                <w:b/>
                <w:bCs/>
                <w:sz w:val="20"/>
                <w:szCs w:val="20"/>
              </w:rPr>
              <w:t>w/</w:t>
            </w:r>
            <w:r w:rsidRPr="0058048A">
              <w:rPr>
                <w:rFonts w:ascii="Arial" w:hAnsi="Arial" w:cs="Arial"/>
                <w:b/>
                <w:bCs/>
                <w:sz w:val="20"/>
                <w:szCs w:val="20"/>
              </w:rPr>
              <w:t>c</w:t>
            </w:r>
            <w:r w:rsidR="00B37CC8" w:rsidRPr="0058048A">
              <w:rPr>
                <w:rFonts w:ascii="Arial" w:hAnsi="Arial" w:cs="Arial"/>
                <w:b/>
                <w:bCs/>
                <w:sz w:val="20"/>
                <w:szCs w:val="20"/>
              </w:rPr>
              <w:t xml:space="preserve"> 29</w:t>
            </w:r>
            <w:r w:rsidR="00B37CC8" w:rsidRPr="0058048A">
              <w:rPr>
                <w:rFonts w:ascii="Arial" w:hAnsi="Arial" w:cs="Arial"/>
                <w:b/>
                <w:bCs/>
                <w:sz w:val="20"/>
                <w:szCs w:val="20"/>
                <w:vertAlign w:val="superscript"/>
              </w:rPr>
              <w:t>th</w:t>
            </w:r>
            <w:r w:rsidR="00B37CC8" w:rsidRPr="0058048A">
              <w:rPr>
                <w:rFonts w:ascii="Arial" w:hAnsi="Arial" w:cs="Arial"/>
                <w:b/>
                <w:bCs/>
                <w:sz w:val="20"/>
                <w:szCs w:val="20"/>
              </w:rPr>
              <w:t xml:space="preserve"> </w:t>
            </w:r>
            <w:r w:rsidR="6D271343" w:rsidRPr="0058048A">
              <w:rPr>
                <w:rFonts w:ascii="Arial" w:hAnsi="Arial" w:cs="Arial"/>
                <w:b/>
                <w:bCs/>
                <w:sz w:val="20"/>
                <w:szCs w:val="20"/>
              </w:rPr>
              <w:t>March 202</w:t>
            </w:r>
            <w:r w:rsidR="00B37CC8" w:rsidRPr="0058048A">
              <w:rPr>
                <w:rFonts w:ascii="Arial" w:hAnsi="Arial" w:cs="Arial"/>
                <w:b/>
                <w:bCs/>
                <w:sz w:val="20"/>
                <w:szCs w:val="20"/>
              </w:rPr>
              <w:t>1</w:t>
            </w:r>
          </w:p>
        </w:tc>
        <w:tc>
          <w:tcPr>
            <w:tcW w:w="764" w:type="dxa"/>
            <w:shd w:val="clear" w:color="auto" w:fill="8DB3E2" w:themeFill="text2" w:themeFillTint="66"/>
          </w:tcPr>
          <w:p w14:paraId="0976A56D" w14:textId="77777777" w:rsidR="00C149D0" w:rsidRPr="001E563B" w:rsidRDefault="00C149D0" w:rsidP="6E481E9A">
            <w:pPr>
              <w:spacing w:after="200" w:line="276" w:lineRule="auto"/>
              <w:rPr>
                <w:rFonts w:ascii="Arial" w:hAnsi="Arial" w:cs="Arial"/>
                <w:sz w:val="20"/>
                <w:szCs w:val="20"/>
              </w:rPr>
            </w:pPr>
          </w:p>
        </w:tc>
      </w:tr>
      <w:tr w:rsidR="006B71FC" w:rsidRPr="007637B7" w14:paraId="19F76293" w14:textId="678C1335" w:rsidTr="00B37CC8">
        <w:tc>
          <w:tcPr>
            <w:tcW w:w="3828" w:type="dxa"/>
            <w:shd w:val="clear" w:color="auto" w:fill="DBE5F1" w:themeFill="accent1" w:themeFillTint="33"/>
          </w:tcPr>
          <w:p w14:paraId="4267ACDA" w14:textId="7B3CC1E7" w:rsidR="006B71FC" w:rsidRPr="007637B7" w:rsidRDefault="006B71FC" w:rsidP="006B71FC">
            <w:pPr>
              <w:spacing w:after="200" w:line="276" w:lineRule="auto"/>
              <w:ind w:left="720"/>
              <w:jc w:val="right"/>
              <w:rPr>
                <w:rFonts w:ascii="Arial" w:hAnsi="Arial" w:cs="Arial"/>
                <w:i/>
                <w:iCs/>
                <w:sz w:val="20"/>
                <w:szCs w:val="20"/>
              </w:rPr>
            </w:pPr>
            <w:r w:rsidRPr="055A4E96">
              <w:rPr>
                <w:rFonts w:ascii="Arial" w:hAnsi="Arial" w:cs="Arial"/>
                <w:i/>
                <w:iCs/>
                <w:sz w:val="20"/>
                <w:szCs w:val="20"/>
              </w:rPr>
              <w:t xml:space="preserve">   Alternate Key stage</w:t>
            </w:r>
          </w:p>
        </w:tc>
        <w:tc>
          <w:tcPr>
            <w:tcW w:w="4511" w:type="dxa"/>
          </w:tcPr>
          <w:p w14:paraId="4686A89C" w14:textId="194BDFC8" w:rsidR="006B71FC" w:rsidRPr="00D46F4B" w:rsidRDefault="006B71FC" w:rsidP="006B71FC">
            <w:pPr>
              <w:pStyle w:val="ListParagraph"/>
              <w:numPr>
                <w:ilvl w:val="0"/>
                <w:numId w:val="2"/>
              </w:numPr>
              <w:spacing w:after="200" w:line="276" w:lineRule="auto"/>
              <w:rPr>
                <w:rFonts w:asciiTheme="minorHAnsi" w:eastAsiaTheme="minorEastAsia" w:hAnsiTheme="minorHAnsi" w:cstheme="minorBidi"/>
                <w:i/>
                <w:iCs/>
                <w:sz w:val="20"/>
                <w:szCs w:val="20"/>
              </w:rPr>
            </w:pPr>
            <w:r w:rsidRPr="00D46F4B">
              <w:rPr>
                <w:rFonts w:ascii="Arial" w:hAnsi="Arial" w:cs="Arial"/>
                <w:i/>
                <w:iCs/>
                <w:sz w:val="20"/>
                <w:szCs w:val="20"/>
              </w:rPr>
              <w:t>22</w:t>
            </w:r>
            <w:r w:rsidRPr="00D46F4B">
              <w:rPr>
                <w:rFonts w:ascii="Arial" w:hAnsi="Arial" w:cs="Arial"/>
                <w:i/>
                <w:iCs/>
                <w:sz w:val="20"/>
                <w:szCs w:val="20"/>
                <w:vertAlign w:val="superscript"/>
              </w:rPr>
              <w:t>nd</w:t>
            </w:r>
            <w:r w:rsidRPr="00D46F4B">
              <w:rPr>
                <w:rFonts w:ascii="Arial" w:hAnsi="Arial" w:cs="Arial"/>
                <w:i/>
                <w:iCs/>
                <w:sz w:val="20"/>
                <w:szCs w:val="20"/>
              </w:rPr>
              <w:t xml:space="preserve"> - 26</w:t>
            </w:r>
            <w:r w:rsidRPr="00D46F4B">
              <w:rPr>
                <w:rFonts w:ascii="Arial" w:hAnsi="Arial" w:cs="Arial"/>
                <w:i/>
                <w:iCs/>
                <w:sz w:val="20"/>
                <w:szCs w:val="20"/>
                <w:vertAlign w:val="superscript"/>
              </w:rPr>
              <w:t>th</w:t>
            </w:r>
            <w:r w:rsidRPr="00D46F4B">
              <w:rPr>
                <w:rFonts w:ascii="Arial" w:hAnsi="Arial" w:cs="Arial"/>
                <w:i/>
                <w:iCs/>
                <w:sz w:val="20"/>
                <w:szCs w:val="20"/>
              </w:rPr>
              <w:t xml:space="preserve"> March 2021</w:t>
            </w:r>
          </w:p>
        </w:tc>
        <w:tc>
          <w:tcPr>
            <w:tcW w:w="764" w:type="dxa"/>
          </w:tcPr>
          <w:p w14:paraId="5F2B0410" w14:textId="35FA7B6A" w:rsidR="006B71FC" w:rsidRPr="007637B7" w:rsidRDefault="001E563B" w:rsidP="006B71FC">
            <w:pPr>
              <w:spacing w:after="200" w:line="276" w:lineRule="auto"/>
              <w:rPr>
                <w:rFonts w:ascii="Arial" w:hAnsi="Arial" w:cs="Arial"/>
                <w:sz w:val="20"/>
                <w:szCs w:val="20"/>
              </w:rPr>
            </w:pPr>
            <w:r>
              <w:rPr>
                <w:rFonts w:ascii="Arial" w:hAnsi="Arial" w:cs="Arial"/>
                <w:sz w:val="20"/>
                <w:szCs w:val="20"/>
              </w:rPr>
              <w:t>5</w:t>
            </w:r>
          </w:p>
        </w:tc>
        <w:tc>
          <w:tcPr>
            <w:tcW w:w="4876" w:type="dxa"/>
          </w:tcPr>
          <w:p w14:paraId="1E5EF187" w14:textId="1BDF00B2" w:rsidR="006B71FC" w:rsidRPr="006B71FC" w:rsidRDefault="006B71FC" w:rsidP="006B71FC">
            <w:pPr>
              <w:spacing w:after="200" w:line="276" w:lineRule="auto"/>
              <w:rPr>
                <w:rFonts w:ascii="Arial" w:hAnsi="Arial" w:cs="Arial"/>
                <w:i/>
                <w:sz w:val="20"/>
                <w:szCs w:val="20"/>
              </w:rPr>
            </w:pPr>
            <w:r w:rsidRPr="006B71FC">
              <w:rPr>
                <w:rFonts w:ascii="Arial" w:hAnsi="Arial" w:cs="Arial"/>
                <w:i/>
                <w:sz w:val="20"/>
                <w:szCs w:val="20"/>
              </w:rPr>
              <w:t xml:space="preserve">If required and possible elements of AKS experience should occur in Enrichment Week </w:t>
            </w:r>
          </w:p>
        </w:tc>
        <w:tc>
          <w:tcPr>
            <w:tcW w:w="764" w:type="dxa"/>
          </w:tcPr>
          <w:p w14:paraId="03C9D65D" w14:textId="03E702A4" w:rsidR="006B71FC" w:rsidRPr="001E563B" w:rsidRDefault="001E563B" w:rsidP="001E563B">
            <w:pPr>
              <w:spacing w:after="200" w:line="276" w:lineRule="auto"/>
              <w:jc w:val="center"/>
              <w:rPr>
                <w:rFonts w:ascii="Arial" w:hAnsi="Arial" w:cs="Arial"/>
                <w:sz w:val="20"/>
                <w:szCs w:val="20"/>
              </w:rPr>
            </w:pPr>
            <w:r w:rsidRPr="001E563B">
              <w:rPr>
                <w:rFonts w:ascii="Arial" w:hAnsi="Arial" w:cs="Arial"/>
                <w:sz w:val="20"/>
                <w:szCs w:val="20"/>
              </w:rPr>
              <w:t>-</w:t>
            </w:r>
          </w:p>
        </w:tc>
      </w:tr>
      <w:tr w:rsidR="006B71FC" w:rsidRPr="007637B7" w14:paraId="03D71228" w14:textId="22501849" w:rsidTr="00B37CC8">
        <w:tc>
          <w:tcPr>
            <w:tcW w:w="3828" w:type="dxa"/>
            <w:shd w:val="clear" w:color="auto" w:fill="DBE5F1" w:themeFill="accent1" w:themeFillTint="33"/>
          </w:tcPr>
          <w:p w14:paraId="428D6ECE" w14:textId="1FDC6F4D" w:rsidR="006B71FC" w:rsidRPr="007637B7" w:rsidRDefault="006B71FC" w:rsidP="006B71FC">
            <w:pPr>
              <w:spacing w:after="200" w:line="276" w:lineRule="auto"/>
              <w:ind w:left="720"/>
              <w:jc w:val="right"/>
              <w:rPr>
                <w:rFonts w:ascii="Arial" w:hAnsi="Arial" w:cs="Arial"/>
                <w:i/>
                <w:iCs/>
                <w:sz w:val="20"/>
                <w:szCs w:val="20"/>
              </w:rPr>
            </w:pPr>
            <w:r w:rsidRPr="055A4E96">
              <w:rPr>
                <w:rFonts w:ascii="Arial" w:hAnsi="Arial" w:cs="Arial"/>
                <w:i/>
                <w:iCs/>
                <w:sz w:val="20"/>
                <w:szCs w:val="20"/>
              </w:rPr>
              <w:t xml:space="preserve">     Enrichment Experience</w:t>
            </w:r>
          </w:p>
        </w:tc>
        <w:tc>
          <w:tcPr>
            <w:tcW w:w="4511" w:type="dxa"/>
          </w:tcPr>
          <w:p w14:paraId="7BC622B3" w14:textId="07556219" w:rsidR="006B71FC" w:rsidRPr="00D46F4B" w:rsidRDefault="006B71FC" w:rsidP="006B71FC">
            <w:pPr>
              <w:pStyle w:val="ListParagraph"/>
              <w:numPr>
                <w:ilvl w:val="0"/>
                <w:numId w:val="30"/>
              </w:numPr>
              <w:spacing w:after="200" w:line="276" w:lineRule="auto"/>
              <w:rPr>
                <w:rFonts w:ascii="Arial" w:hAnsi="Arial" w:cs="Arial"/>
                <w:i/>
                <w:iCs/>
                <w:sz w:val="20"/>
                <w:szCs w:val="20"/>
              </w:rPr>
            </w:pPr>
            <w:r w:rsidRPr="00D46F4B">
              <w:rPr>
                <w:rFonts w:ascii="Arial" w:hAnsi="Arial" w:cs="Arial"/>
                <w:i/>
                <w:iCs/>
                <w:sz w:val="20"/>
                <w:szCs w:val="20"/>
              </w:rPr>
              <w:t>29</w:t>
            </w:r>
            <w:r w:rsidRPr="00D46F4B">
              <w:rPr>
                <w:rFonts w:ascii="Arial" w:hAnsi="Arial" w:cs="Arial"/>
                <w:i/>
                <w:iCs/>
                <w:sz w:val="20"/>
                <w:szCs w:val="20"/>
                <w:vertAlign w:val="superscript"/>
              </w:rPr>
              <w:t>th</w:t>
            </w:r>
            <w:r w:rsidRPr="00D46F4B">
              <w:rPr>
                <w:rFonts w:ascii="Arial" w:hAnsi="Arial" w:cs="Arial"/>
                <w:i/>
                <w:iCs/>
                <w:sz w:val="20"/>
                <w:szCs w:val="20"/>
              </w:rPr>
              <w:t xml:space="preserve"> – 30</w:t>
            </w:r>
            <w:r w:rsidRPr="00D46F4B">
              <w:rPr>
                <w:rFonts w:ascii="Arial" w:hAnsi="Arial" w:cs="Arial"/>
                <w:i/>
                <w:iCs/>
                <w:sz w:val="20"/>
                <w:szCs w:val="20"/>
                <w:vertAlign w:val="superscript"/>
              </w:rPr>
              <w:t>th</w:t>
            </w:r>
            <w:r w:rsidRPr="00D46F4B">
              <w:rPr>
                <w:rFonts w:ascii="Arial" w:hAnsi="Arial" w:cs="Arial"/>
                <w:i/>
                <w:iCs/>
                <w:sz w:val="20"/>
                <w:szCs w:val="20"/>
              </w:rPr>
              <w:t xml:space="preserve"> March 2021</w:t>
            </w:r>
          </w:p>
        </w:tc>
        <w:tc>
          <w:tcPr>
            <w:tcW w:w="764" w:type="dxa"/>
          </w:tcPr>
          <w:p w14:paraId="5EB8311B" w14:textId="027B4B05" w:rsidR="006B71FC" w:rsidRPr="000B668E" w:rsidRDefault="006B71FC" w:rsidP="006B71FC">
            <w:pPr>
              <w:spacing w:after="200" w:line="276" w:lineRule="auto"/>
              <w:rPr>
                <w:rFonts w:ascii="Arial" w:hAnsi="Arial" w:cs="Arial"/>
                <w:sz w:val="20"/>
                <w:szCs w:val="20"/>
              </w:rPr>
            </w:pPr>
            <w:r w:rsidRPr="000B668E">
              <w:rPr>
                <w:rFonts w:ascii="Arial" w:hAnsi="Arial" w:cs="Arial"/>
                <w:sz w:val="20"/>
                <w:szCs w:val="20"/>
              </w:rPr>
              <w:t>2</w:t>
            </w:r>
          </w:p>
        </w:tc>
        <w:tc>
          <w:tcPr>
            <w:tcW w:w="4876" w:type="dxa"/>
          </w:tcPr>
          <w:p w14:paraId="46E0A0AA" w14:textId="475C63DD" w:rsidR="006B71FC" w:rsidRPr="00350C42" w:rsidRDefault="006B71FC" w:rsidP="00350C42">
            <w:pPr>
              <w:pStyle w:val="ListParagraph"/>
              <w:numPr>
                <w:ilvl w:val="0"/>
                <w:numId w:val="30"/>
              </w:numPr>
              <w:spacing w:after="200" w:line="276" w:lineRule="auto"/>
              <w:rPr>
                <w:rFonts w:ascii="Arial" w:hAnsi="Arial" w:cs="Arial"/>
                <w:i/>
                <w:sz w:val="20"/>
                <w:szCs w:val="20"/>
              </w:rPr>
            </w:pPr>
            <w:r w:rsidRPr="00350C42">
              <w:rPr>
                <w:rFonts w:ascii="Arial" w:hAnsi="Arial" w:cs="Arial"/>
                <w:i/>
                <w:sz w:val="20"/>
                <w:szCs w:val="20"/>
              </w:rPr>
              <w:t>w/c 29</w:t>
            </w:r>
            <w:r w:rsidRPr="00350C42">
              <w:rPr>
                <w:rFonts w:ascii="Arial" w:hAnsi="Arial" w:cs="Arial"/>
                <w:i/>
                <w:sz w:val="20"/>
                <w:szCs w:val="20"/>
                <w:vertAlign w:val="superscript"/>
              </w:rPr>
              <w:t>th</w:t>
            </w:r>
            <w:r w:rsidRPr="00350C42">
              <w:rPr>
                <w:rFonts w:ascii="Arial" w:hAnsi="Arial" w:cs="Arial"/>
                <w:i/>
                <w:sz w:val="20"/>
                <w:szCs w:val="20"/>
              </w:rPr>
              <w:t xml:space="preserve"> March 2021</w:t>
            </w:r>
          </w:p>
        </w:tc>
        <w:tc>
          <w:tcPr>
            <w:tcW w:w="764" w:type="dxa"/>
          </w:tcPr>
          <w:p w14:paraId="75C06AC1" w14:textId="37A27076" w:rsidR="006B71FC" w:rsidRPr="000B668E" w:rsidRDefault="006B71FC" w:rsidP="006B71FC">
            <w:pPr>
              <w:spacing w:after="200" w:line="276" w:lineRule="auto"/>
              <w:rPr>
                <w:rFonts w:ascii="Arial" w:hAnsi="Arial" w:cs="Arial"/>
                <w:sz w:val="20"/>
                <w:szCs w:val="20"/>
              </w:rPr>
            </w:pPr>
            <w:r>
              <w:rPr>
                <w:rFonts w:ascii="Arial" w:hAnsi="Arial" w:cs="Arial"/>
                <w:sz w:val="20"/>
                <w:szCs w:val="20"/>
              </w:rPr>
              <w:t>2/</w:t>
            </w:r>
            <w:r w:rsidRPr="000B668E">
              <w:rPr>
                <w:rFonts w:ascii="Arial" w:hAnsi="Arial" w:cs="Arial"/>
                <w:sz w:val="20"/>
                <w:szCs w:val="20"/>
              </w:rPr>
              <w:t>3</w:t>
            </w:r>
          </w:p>
        </w:tc>
      </w:tr>
      <w:tr w:rsidR="006B71FC" w:rsidRPr="007637B7" w14:paraId="08AA8D62" w14:textId="3BB7D779" w:rsidTr="0058048A">
        <w:tc>
          <w:tcPr>
            <w:tcW w:w="3828" w:type="dxa"/>
            <w:shd w:val="clear" w:color="auto" w:fill="0070C0"/>
          </w:tcPr>
          <w:p w14:paraId="0015B359" w14:textId="00EC940A" w:rsidR="006B71FC" w:rsidRPr="001E563B" w:rsidRDefault="006B71FC" w:rsidP="006B71FC">
            <w:pPr>
              <w:spacing w:after="200" w:line="276" w:lineRule="auto"/>
              <w:rPr>
                <w:rFonts w:ascii="Arial" w:hAnsi="Arial" w:cs="Arial"/>
                <w:b/>
                <w:bCs/>
                <w:color w:val="FFFFFF" w:themeColor="background1"/>
                <w:sz w:val="20"/>
                <w:szCs w:val="20"/>
              </w:rPr>
            </w:pPr>
            <w:r w:rsidRPr="001E563B">
              <w:rPr>
                <w:rFonts w:ascii="Arial" w:hAnsi="Arial" w:cs="Arial"/>
                <w:b/>
                <w:bCs/>
                <w:color w:val="FFFFFF" w:themeColor="background1"/>
                <w:szCs w:val="20"/>
              </w:rPr>
              <w:t>EXTENDING PLACEMENT</w:t>
            </w:r>
          </w:p>
        </w:tc>
        <w:tc>
          <w:tcPr>
            <w:tcW w:w="4511" w:type="dxa"/>
            <w:shd w:val="clear" w:color="auto" w:fill="0070C0"/>
          </w:tcPr>
          <w:p w14:paraId="5B8E1B99" w14:textId="534EF7D0" w:rsidR="006B71FC" w:rsidRPr="001E563B" w:rsidRDefault="006B71FC" w:rsidP="006B71FC">
            <w:pPr>
              <w:spacing w:after="200" w:line="276" w:lineRule="auto"/>
              <w:rPr>
                <w:rFonts w:ascii="Arial" w:hAnsi="Arial" w:cs="Arial"/>
                <w:b/>
                <w:bCs/>
                <w:color w:val="FFFFFF" w:themeColor="background1"/>
                <w:sz w:val="20"/>
                <w:szCs w:val="20"/>
              </w:rPr>
            </w:pPr>
            <w:r w:rsidRPr="001E563B">
              <w:rPr>
                <w:rFonts w:ascii="Arial" w:hAnsi="Arial" w:cs="Arial"/>
                <w:b/>
                <w:bCs/>
                <w:color w:val="FFFFFF" w:themeColor="background1"/>
                <w:sz w:val="20"/>
                <w:szCs w:val="20"/>
              </w:rPr>
              <w:t>22</w:t>
            </w:r>
            <w:r w:rsidRPr="001E563B">
              <w:rPr>
                <w:rFonts w:ascii="Arial" w:hAnsi="Arial" w:cs="Arial"/>
                <w:b/>
                <w:bCs/>
                <w:color w:val="FFFFFF" w:themeColor="background1"/>
                <w:sz w:val="20"/>
                <w:szCs w:val="20"/>
                <w:vertAlign w:val="superscript"/>
              </w:rPr>
              <w:t>nd</w:t>
            </w:r>
            <w:r w:rsidRPr="001E563B">
              <w:rPr>
                <w:rFonts w:ascii="Arial" w:hAnsi="Arial" w:cs="Arial"/>
                <w:b/>
                <w:bCs/>
                <w:color w:val="FFFFFF" w:themeColor="background1"/>
                <w:sz w:val="20"/>
                <w:szCs w:val="20"/>
              </w:rPr>
              <w:t xml:space="preserve"> April to 21</w:t>
            </w:r>
            <w:r w:rsidRPr="001E563B">
              <w:rPr>
                <w:rFonts w:ascii="Arial" w:hAnsi="Arial" w:cs="Arial"/>
                <w:b/>
                <w:bCs/>
                <w:color w:val="FFFFFF" w:themeColor="background1"/>
                <w:sz w:val="20"/>
                <w:szCs w:val="20"/>
                <w:vertAlign w:val="superscript"/>
              </w:rPr>
              <w:t>st</w:t>
            </w:r>
            <w:r w:rsidRPr="001E563B">
              <w:rPr>
                <w:rFonts w:ascii="Arial" w:hAnsi="Arial" w:cs="Arial"/>
                <w:b/>
                <w:bCs/>
                <w:color w:val="FFFFFF" w:themeColor="background1"/>
                <w:sz w:val="20"/>
                <w:szCs w:val="20"/>
              </w:rPr>
              <w:t xml:space="preserve"> June 2021</w:t>
            </w:r>
          </w:p>
        </w:tc>
        <w:tc>
          <w:tcPr>
            <w:tcW w:w="764" w:type="dxa"/>
            <w:shd w:val="clear" w:color="auto" w:fill="0070C0"/>
          </w:tcPr>
          <w:p w14:paraId="54506A80" w14:textId="77777777" w:rsidR="006B71FC" w:rsidRPr="001E563B" w:rsidRDefault="006B71FC" w:rsidP="006B71FC">
            <w:pPr>
              <w:spacing w:after="200" w:line="276" w:lineRule="auto"/>
              <w:rPr>
                <w:rFonts w:ascii="Arial" w:hAnsi="Arial" w:cs="Arial"/>
                <w:color w:val="FFFFFF" w:themeColor="background1"/>
                <w:sz w:val="20"/>
                <w:szCs w:val="20"/>
                <w:highlight w:val="yellow"/>
              </w:rPr>
            </w:pPr>
          </w:p>
        </w:tc>
        <w:tc>
          <w:tcPr>
            <w:tcW w:w="4876" w:type="dxa"/>
            <w:shd w:val="clear" w:color="auto" w:fill="8DB3E2" w:themeFill="text2" w:themeFillTint="66"/>
          </w:tcPr>
          <w:p w14:paraId="75C5943F" w14:textId="04EFDB70" w:rsidR="006B71FC" w:rsidRPr="001E563B" w:rsidRDefault="006B71FC" w:rsidP="006B71FC">
            <w:pPr>
              <w:spacing w:after="200" w:line="276" w:lineRule="auto"/>
              <w:rPr>
                <w:rFonts w:ascii="Arial" w:hAnsi="Arial" w:cs="Arial"/>
                <w:b/>
                <w:bCs/>
                <w:color w:val="FFFFFF" w:themeColor="background1"/>
                <w:sz w:val="20"/>
                <w:szCs w:val="20"/>
              </w:rPr>
            </w:pPr>
            <w:r w:rsidRPr="0058048A">
              <w:rPr>
                <w:rFonts w:ascii="Arial" w:hAnsi="Arial" w:cs="Arial"/>
                <w:b/>
                <w:bCs/>
                <w:sz w:val="20"/>
                <w:szCs w:val="20"/>
              </w:rPr>
              <w:t>w/c 19</w:t>
            </w:r>
            <w:r w:rsidRPr="0058048A">
              <w:rPr>
                <w:rFonts w:ascii="Arial" w:hAnsi="Arial" w:cs="Arial"/>
                <w:b/>
                <w:bCs/>
                <w:sz w:val="20"/>
                <w:szCs w:val="20"/>
                <w:vertAlign w:val="superscript"/>
              </w:rPr>
              <w:t xml:space="preserve">th </w:t>
            </w:r>
            <w:r w:rsidRPr="0058048A">
              <w:rPr>
                <w:rFonts w:ascii="Arial" w:hAnsi="Arial" w:cs="Arial"/>
                <w:b/>
                <w:bCs/>
                <w:sz w:val="20"/>
                <w:szCs w:val="20"/>
              </w:rPr>
              <w:t>April to w/c 21</w:t>
            </w:r>
            <w:r w:rsidRPr="0058048A">
              <w:rPr>
                <w:rFonts w:ascii="Arial" w:hAnsi="Arial" w:cs="Arial"/>
                <w:b/>
                <w:bCs/>
                <w:sz w:val="20"/>
                <w:szCs w:val="20"/>
                <w:vertAlign w:val="superscript"/>
              </w:rPr>
              <w:t>st</w:t>
            </w:r>
            <w:r w:rsidRPr="0058048A">
              <w:rPr>
                <w:rFonts w:ascii="Arial" w:hAnsi="Arial" w:cs="Arial"/>
                <w:b/>
                <w:bCs/>
                <w:sz w:val="20"/>
                <w:szCs w:val="20"/>
              </w:rPr>
              <w:t xml:space="preserve"> June 202</w:t>
            </w:r>
            <w:r w:rsidR="00875E2E" w:rsidRPr="0058048A">
              <w:rPr>
                <w:rFonts w:ascii="Arial" w:hAnsi="Arial" w:cs="Arial"/>
                <w:b/>
                <w:bCs/>
                <w:sz w:val="20"/>
                <w:szCs w:val="20"/>
              </w:rPr>
              <w:t>1</w:t>
            </w:r>
          </w:p>
        </w:tc>
        <w:tc>
          <w:tcPr>
            <w:tcW w:w="764" w:type="dxa"/>
            <w:shd w:val="clear" w:color="auto" w:fill="8DB3E2" w:themeFill="text2" w:themeFillTint="66"/>
          </w:tcPr>
          <w:p w14:paraId="16D20856" w14:textId="77777777" w:rsidR="006B71FC" w:rsidRPr="001E563B" w:rsidRDefault="006B71FC" w:rsidP="006B71FC">
            <w:pPr>
              <w:spacing w:after="200" w:line="276" w:lineRule="auto"/>
              <w:rPr>
                <w:rFonts w:ascii="Arial" w:hAnsi="Arial" w:cs="Arial"/>
                <w:color w:val="FFFFFF" w:themeColor="background1"/>
                <w:sz w:val="20"/>
                <w:szCs w:val="20"/>
                <w:highlight w:val="yellow"/>
              </w:rPr>
            </w:pPr>
          </w:p>
        </w:tc>
      </w:tr>
      <w:tr w:rsidR="006B71FC" w:rsidRPr="007637B7" w14:paraId="78C112C1" w14:textId="47B29673" w:rsidTr="001E563B">
        <w:trPr>
          <w:trHeight w:val="692"/>
        </w:trPr>
        <w:tc>
          <w:tcPr>
            <w:tcW w:w="3828" w:type="dxa"/>
            <w:shd w:val="clear" w:color="auto" w:fill="DBE5F1" w:themeFill="accent1" w:themeFillTint="33"/>
          </w:tcPr>
          <w:p w14:paraId="46F12083" w14:textId="5B01EA8B" w:rsidR="006B71FC" w:rsidRPr="007637B7" w:rsidRDefault="006B71FC" w:rsidP="006B71FC">
            <w:pPr>
              <w:spacing w:after="200" w:line="276" w:lineRule="auto"/>
              <w:ind w:left="720"/>
              <w:jc w:val="right"/>
              <w:rPr>
                <w:rFonts w:ascii="Arial" w:hAnsi="Arial" w:cs="Arial"/>
                <w:i/>
                <w:iCs/>
                <w:sz w:val="20"/>
                <w:szCs w:val="20"/>
              </w:rPr>
            </w:pPr>
            <w:r w:rsidRPr="055A4E96">
              <w:rPr>
                <w:rFonts w:ascii="Arial" w:hAnsi="Arial" w:cs="Arial"/>
                <w:i/>
                <w:iCs/>
                <w:sz w:val="20"/>
                <w:szCs w:val="20"/>
              </w:rPr>
              <w:t xml:space="preserve">      Alternate Key stage</w:t>
            </w:r>
          </w:p>
        </w:tc>
        <w:tc>
          <w:tcPr>
            <w:tcW w:w="4511" w:type="dxa"/>
          </w:tcPr>
          <w:p w14:paraId="2B792685" w14:textId="5D71793D" w:rsidR="006B71FC" w:rsidRPr="00D46F4B" w:rsidRDefault="006B71FC" w:rsidP="006B71FC">
            <w:pPr>
              <w:pStyle w:val="ListParagraph"/>
              <w:spacing w:after="200" w:line="276" w:lineRule="auto"/>
              <w:rPr>
                <w:rFonts w:ascii="Arial" w:hAnsi="Arial" w:cs="Arial"/>
                <w:i/>
                <w:iCs/>
                <w:sz w:val="20"/>
                <w:szCs w:val="20"/>
              </w:rPr>
            </w:pPr>
            <w:r w:rsidRPr="00D46F4B">
              <w:rPr>
                <w:rFonts w:ascii="Arial" w:hAnsi="Arial" w:cs="Arial"/>
                <w:i/>
                <w:iCs/>
                <w:sz w:val="20"/>
                <w:szCs w:val="20"/>
              </w:rPr>
              <w:t>N/A</w:t>
            </w:r>
          </w:p>
        </w:tc>
        <w:tc>
          <w:tcPr>
            <w:tcW w:w="764" w:type="dxa"/>
          </w:tcPr>
          <w:p w14:paraId="628A3042" w14:textId="655D61D4" w:rsidR="006B71FC" w:rsidRPr="007637B7" w:rsidRDefault="001E563B" w:rsidP="001E563B">
            <w:pPr>
              <w:spacing w:after="200" w:line="276" w:lineRule="auto"/>
              <w:jc w:val="center"/>
              <w:rPr>
                <w:rFonts w:ascii="Arial" w:hAnsi="Arial" w:cs="Arial"/>
                <w:sz w:val="20"/>
                <w:szCs w:val="20"/>
                <w:highlight w:val="yellow"/>
              </w:rPr>
            </w:pPr>
            <w:r w:rsidRPr="001E563B">
              <w:rPr>
                <w:rFonts w:ascii="Arial" w:hAnsi="Arial" w:cs="Arial"/>
                <w:sz w:val="20"/>
                <w:szCs w:val="20"/>
              </w:rPr>
              <w:t>-</w:t>
            </w:r>
          </w:p>
        </w:tc>
        <w:tc>
          <w:tcPr>
            <w:tcW w:w="4876" w:type="dxa"/>
          </w:tcPr>
          <w:p w14:paraId="61C7897E" w14:textId="1D9EE97F" w:rsidR="006B71FC" w:rsidRPr="001E563B" w:rsidRDefault="006B71FC" w:rsidP="001E563B">
            <w:pPr>
              <w:spacing w:after="200" w:line="276" w:lineRule="auto"/>
              <w:jc w:val="center"/>
              <w:rPr>
                <w:rFonts w:ascii="Arial" w:hAnsi="Arial" w:cs="Arial"/>
                <w:i/>
                <w:sz w:val="20"/>
                <w:szCs w:val="20"/>
              </w:rPr>
            </w:pPr>
            <w:r w:rsidRPr="001E563B">
              <w:rPr>
                <w:rFonts w:ascii="Arial" w:hAnsi="Arial" w:cs="Arial"/>
                <w:i/>
                <w:sz w:val="20"/>
                <w:szCs w:val="20"/>
              </w:rPr>
              <w:t>If required and possible elements of AKS experience should occur in Enrichment Week</w:t>
            </w:r>
          </w:p>
        </w:tc>
        <w:tc>
          <w:tcPr>
            <w:tcW w:w="764" w:type="dxa"/>
          </w:tcPr>
          <w:p w14:paraId="2942A108" w14:textId="505D1296" w:rsidR="006B71FC" w:rsidRPr="001E563B" w:rsidRDefault="001E563B" w:rsidP="001E563B">
            <w:pPr>
              <w:spacing w:after="200" w:line="276" w:lineRule="auto"/>
              <w:jc w:val="center"/>
              <w:rPr>
                <w:rFonts w:ascii="Arial" w:hAnsi="Arial" w:cs="Arial"/>
                <w:sz w:val="20"/>
                <w:szCs w:val="20"/>
              </w:rPr>
            </w:pPr>
            <w:r w:rsidRPr="001E563B">
              <w:rPr>
                <w:rFonts w:ascii="Arial" w:hAnsi="Arial" w:cs="Arial"/>
                <w:sz w:val="20"/>
                <w:szCs w:val="20"/>
              </w:rPr>
              <w:t>-</w:t>
            </w:r>
          </w:p>
        </w:tc>
      </w:tr>
      <w:tr w:rsidR="006B71FC" w:rsidRPr="007637B7" w14:paraId="6415E3A7" w14:textId="0963A1FC" w:rsidTr="00B37CC8">
        <w:tc>
          <w:tcPr>
            <w:tcW w:w="3828" w:type="dxa"/>
            <w:shd w:val="clear" w:color="auto" w:fill="DBE5F1" w:themeFill="accent1" w:themeFillTint="33"/>
          </w:tcPr>
          <w:p w14:paraId="689EBEA0" w14:textId="2D8B985D" w:rsidR="006B71FC" w:rsidRPr="007637B7" w:rsidRDefault="006B71FC" w:rsidP="006B71FC">
            <w:pPr>
              <w:spacing w:after="200" w:line="276" w:lineRule="auto"/>
              <w:ind w:left="720"/>
              <w:jc w:val="right"/>
              <w:rPr>
                <w:rFonts w:ascii="Arial" w:hAnsi="Arial" w:cs="Arial"/>
                <w:i/>
                <w:iCs/>
                <w:sz w:val="20"/>
                <w:szCs w:val="20"/>
              </w:rPr>
            </w:pPr>
            <w:r w:rsidRPr="055A4E96">
              <w:rPr>
                <w:rFonts w:ascii="Arial" w:hAnsi="Arial" w:cs="Arial"/>
                <w:i/>
                <w:iCs/>
                <w:sz w:val="20"/>
                <w:szCs w:val="20"/>
              </w:rPr>
              <w:t xml:space="preserve">          Enrichment Experience</w:t>
            </w:r>
          </w:p>
        </w:tc>
        <w:tc>
          <w:tcPr>
            <w:tcW w:w="4511" w:type="dxa"/>
          </w:tcPr>
          <w:p w14:paraId="2D03EB0D" w14:textId="5C04351A" w:rsidR="006B71FC" w:rsidRPr="001E563B" w:rsidRDefault="006B71FC" w:rsidP="006B71FC">
            <w:pPr>
              <w:pStyle w:val="ListParagraph"/>
              <w:numPr>
                <w:ilvl w:val="0"/>
                <w:numId w:val="1"/>
              </w:numPr>
              <w:spacing w:after="200" w:line="276" w:lineRule="auto"/>
              <w:rPr>
                <w:rFonts w:asciiTheme="minorHAnsi" w:eastAsiaTheme="minorEastAsia" w:hAnsiTheme="minorHAnsi" w:cstheme="minorBidi"/>
                <w:i/>
                <w:sz w:val="20"/>
                <w:szCs w:val="20"/>
              </w:rPr>
            </w:pPr>
            <w:r w:rsidRPr="001E563B">
              <w:rPr>
                <w:rFonts w:ascii="Arial" w:hAnsi="Arial" w:cs="Arial"/>
                <w:i/>
                <w:sz w:val="20"/>
                <w:szCs w:val="20"/>
              </w:rPr>
              <w:t>21</w:t>
            </w:r>
            <w:r w:rsidRPr="001E563B">
              <w:rPr>
                <w:rFonts w:ascii="Arial" w:hAnsi="Arial" w:cs="Arial"/>
                <w:i/>
                <w:sz w:val="20"/>
                <w:szCs w:val="20"/>
                <w:vertAlign w:val="superscript"/>
              </w:rPr>
              <w:t>st</w:t>
            </w:r>
            <w:r w:rsidRPr="001E563B">
              <w:rPr>
                <w:rFonts w:ascii="Arial" w:hAnsi="Arial" w:cs="Arial"/>
                <w:i/>
                <w:sz w:val="20"/>
                <w:szCs w:val="20"/>
              </w:rPr>
              <w:t xml:space="preserve"> - 23</w:t>
            </w:r>
            <w:r w:rsidRPr="001E563B">
              <w:rPr>
                <w:rFonts w:ascii="Arial" w:hAnsi="Arial" w:cs="Arial"/>
                <w:i/>
                <w:sz w:val="20"/>
                <w:szCs w:val="20"/>
                <w:vertAlign w:val="superscript"/>
              </w:rPr>
              <w:t>rd</w:t>
            </w:r>
            <w:r w:rsidRPr="001E563B">
              <w:rPr>
                <w:rFonts w:ascii="Arial" w:hAnsi="Arial" w:cs="Arial"/>
                <w:i/>
                <w:sz w:val="20"/>
                <w:szCs w:val="20"/>
              </w:rPr>
              <w:t xml:space="preserve"> June</w:t>
            </w:r>
          </w:p>
        </w:tc>
        <w:tc>
          <w:tcPr>
            <w:tcW w:w="764" w:type="dxa"/>
          </w:tcPr>
          <w:p w14:paraId="0504D203" w14:textId="10ABA5C9" w:rsidR="006B71FC" w:rsidRPr="007637B7" w:rsidRDefault="006B71FC" w:rsidP="006B71FC">
            <w:pPr>
              <w:spacing w:after="200" w:line="276" w:lineRule="auto"/>
              <w:rPr>
                <w:rFonts w:ascii="Arial" w:hAnsi="Arial" w:cs="Arial"/>
                <w:sz w:val="20"/>
                <w:szCs w:val="20"/>
              </w:rPr>
            </w:pPr>
            <w:r w:rsidRPr="055A4E96">
              <w:rPr>
                <w:rFonts w:ascii="Arial" w:hAnsi="Arial" w:cs="Arial"/>
                <w:sz w:val="20"/>
                <w:szCs w:val="20"/>
              </w:rPr>
              <w:t>3</w:t>
            </w:r>
          </w:p>
        </w:tc>
        <w:tc>
          <w:tcPr>
            <w:tcW w:w="4876" w:type="dxa"/>
          </w:tcPr>
          <w:p w14:paraId="0A5D0CEB" w14:textId="2D358101" w:rsidR="006B71FC" w:rsidRPr="00350C42" w:rsidRDefault="006B71FC" w:rsidP="006B71FC">
            <w:pPr>
              <w:pStyle w:val="ListParagraph"/>
              <w:numPr>
                <w:ilvl w:val="0"/>
                <w:numId w:val="30"/>
              </w:numPr>
              <w:spacing w:after="200" w:line="276" w:lineRule="auto"/>
              <w:rPr>
                <w:rFonts w:ascii="Arial" w:hAnsi="Arial" w:cs="Arial"/>
                <w:i/>
                <w:sz w:val="20"/>
                <w:szCs w:val="20"/>
              </w:rPr>
            </w:pPr>
            <w:r w:rsidRPr="00350C42">
              <w:rPr>
                <w:rFonts w:ascii="Arial" w:hAnsi="Arial" w:cs="Arial"/>
                <w:i/>
                <w:sz w:val="20"/>
                <w:szCs w:val="20"/>
              </w:rPr>
              <w:t>w/c 21</w:t>
            </w:r>
            <w:r w:rsidRPr="00350C42">
              <w:rPr>
                <w:rFonts w:ascii="Arial" w:hAnsi="Arial" w:cs="Arial"/>
                <w:i/>
                <w:sz w:val="20"/>
                <w:szCs w:val="20"/>
                <w:vertAlign w:val="superscript"/>
              </w:rPr>
              <w:t>st</w:t>
            </w:r>
            <w:r w:rsidRPr="00350C42">
              <w:rPr>
                <w:rFonts w:ascii="Arial" w:hAnsi="Arial" w:cs="Arial"/>
                <w:i/>
                <w:sz w:val="20"/>
                <w:szCs w:val="20"/>
              </w:rPr>
              <w:t xml:space="preserve"> June</w:t>
            </w:r>
            <w:r w:rsidR="00350C42" w:rsidRPr="00350C42">
              <w:rPr>
                <w:rFonts w:ascii="Arial" w:hAnsi="Arial" w:cs="Arial"/>
                <w:i/>
                <w:sz w:val="20"/>
                <w:szCs w:val="20"/>
              </w:rPr>
              <w:t xml:space="preserve"> 2021</w:t>
            </w:r>
          </w:p>
        </w:tc>
        <w:tc>
          <w:tcPr>
            <w:tcW w:w="764" w:type="dxa"/>
          </w:tcPr>
          <w:p w14:paraId="4E49FBBD" w14:textId="6A2A6B31" w:rsidR="006B71FC" w:rsidRPr="000B668E" w:rsidRDefault="006B71FC" w:rsidP="006B71FC">
            <w:pPr>
              <w:spacing w:after="200" w:line="276" w:lineRule="auto"/>
              <w:rPr>
                <w:rFonts w:ascii="Arial" w:hAnsi="Arial" w:cs="Arial"/>
                <w:sz w:val="20"/>
                <w:szCs w:val="20"/>
              </w:rPr>
            </w:pPr>
            <w:r w:rsidRPr="000B668E">
              <w:rPr>
                <w:rFonts w:ascii="Arial" w:hAnsi="Arial" w:cs="Arial"/>
                <w:sz w:val="20"/>
                <w:szCs w:val="20"/>
              </w:rPr>
              <w:t>2/3</w:t>
            </w:r>
          </w:p>
        </w:tc>
      </w:tr>
    </w:tbl>
    <w:bookmarkEnd w:id="0"/>
    <w:bookmarkEnd w:id="1"/>
    <w:p w14:paraId="324F382D" w14:textId="127F00AC" w:rsidR="00695D9A" w:rsidRPr="0096377E" w:rsidRDefault="00695D9A" w:rsidP="00695D9A">
      <w:pPr>
        <w:spacing w:after="200" w:line="276" w:lineRule="auto"/>
        <w:rPr>
          <w:rFonts w:ascii="Arial" w:hAnsi="Arial" w:cs="Arial"/>
          <w:b/>
          <w:sz w:val="32"/>
          <w:szCs w:val="28"/>
          <w:u w:val="single"/>
        </w:rPr>
      </w:pPr>
      <w:r w:rsidRPr="0096377E">
        <w:rPr>
          <w:rFonts w:ascii="Arial" w:hAnsi="Arial" w:cs="Arial"/>
          <w:b/>
          <w:sz w:val="32"/>
          <w:szCs w:val="28"/>
          <w:u w:val="single"/>
        </w:rPr>
        <w:lastRenderedPageBreak/>
        <w:t>Leading Learning</w:t>
      </w:r>
      <w:r w:rsidR="00F96087" w:rsidRPr="0096377E">
        <w:rPr>
          <w:rFonts w:ascii="Arial" w:hAnsi="Arial" w:cs="Arial"/>
          <w:b/>
          <w:sz w:val="32"/>
          <w:szCs w:val="28"/>
          <w:u w:val="single"/>
        </w:rPr>
        <w:t xml:space="preserve"> Week</w:t>
      </w:r>
      <w:r w:rsidRPr="0096377E">
        <w:rPr>
          <w:rFonts w:ascii="Arial" w:hAnsi="Arial" w:cs="Arial"/>
          <w:b/>
          <w:sz w:val="32"/>
          <w:szCs w:val="28"/>
          <w:u w:val="single"/>
        </w:rPr>
        <w:t>: General Guidance</w:t>
      </w:r>
    </w:p>
    <w:p w14:paraId="242AF3F9" w14:textId="6BD1C77D" w:rsidR="00695D9A" w:rsidRPr="00864C49" w:rsidRDefault="00AD3FEA" w:rsidP="00695D9A">
      <w:pPr>
        <w:numPr>
          <w:ilvl w:val="0"/>
          <w:numId w:val="18"/>
        </w:numPr>
        <w:contextualSpacing/>
        <w:jc w:val="both"/>
        <w:rPr>
          <w:rFonts w:ascii="Arial" w:hAnsi="Arial" w:cs="Arial"/>
          <w:sz w:val="22"/>
          <w:szCs w:val="28"/>
        </w:rPr>
      </w:pPr>
      <w:r>
        <w:rPr>
          <w:rFonts w:ascii="Arial" w:hAnsi="Arial" w:cs="Arial"/>
          <w:sz w:val="22"/>
          <w:szCs w:val="28"/>
        </w:rPr>
        <w:t xml:space="preserve">If </w:t>
      </w:r>
      <w:r w:rsidR="00695D9A" w:rsidRPr="00864C49">
        <w:rPr>
          <w:rFonts w:ascii="Arial" w:hAnsi="Arial" w:cs="Arial"/>
          <w:sz w:val="22"/>
          <w:szCs w:val="28"/>
        </w:rPr>
        <w:t>possible</w:t>
      </w:r>
      <w:r w:rsidR="005F0C1C" w:rsidRPr="00864C49">
        <w:rPr>
          <w:rFonts w:ascii="Arial" w:hAnsi="Arial" w:cs="Arial"/>
          <w:sz w:val="22"/>
          <w:szCs w:val="28"/>
        </w:rPr>
        <w:t>,</w:t>
      </w:r>
      <w:r w:rsidR="00695D9A" w:rsidRPr="00864C49">
        <w:rPr>
          <w:rFonts w:ascii="Arial" w:hAnsi="Arial" w:cs="Arial"/>
          <w:sz w:val="22"/>
          <w:szCs w:val="28"/>
        </w:rPr>
        <w:t xml:space="preserve"> agree with the school and teacher </w:t>
      </w:r>
      <w:proofErr w:type="gramStart"/>
      <w:r w:rsidR="00695D9A" w:rsidRPr="00864C49">
        <w:rPr>
          <w:rFonts w:ascii="Arial" w:hAnsi="Arial" w:cs="Arial"/>
          <w:sz w:val="22"/>
          <w:szCs w:val="28"/>
        </w:rPr>
        <w:t>colleagues</w:t>
      </w:r>
      <w:proofErr w:type="gramEnd"/>
      <w:r w:rsidR="00695D9A" w:rsidRPr="00864C49">
        <w:rPr>
          <w:rFonts w:ascii="Arial" w:hAnsi="Arial" w:cs="Arial"/>
          <w:sz w:val="22"/>
          <w:szCs w:val="28"/>
        </w:rPr>
        <w:t xml:space="preserve"> appropriate opportunities to observe learning continuity and progression in </w:t>
      </w:r>
      <w:r w:rsidR="00695D9A" w:rsidRPr="00864C49">
        <w:rPr>
          <w:rFonts w:ascii="Arial" w:hAnsi="Arial" w:cs="Arial"/>
          <w:b/>
          <w:i/>
          <w:sz w:val="22"/>
          <w:szCs w:val="28"/>
        </w:rPr>
        <w:t>your specialist area</w:t>
      </w:r>
      <w:r w:rsidR="00695D9A" w:rsidRPr="00864C49">
        <w:rPr>
          <w:rFonts w:ascii="Arial" w:hAnsi="Arial" w:cs="Arial"/>
          <w:sz w:val="22"/>
          <w:szCs w:val="28"/>
        </w:rPr>
        <w:t xml:space="preserve"> by visiting other classes in school.</w:t>
      </w:r>
    </w:p>
    <w:p w14:paraId="1EDE5C95" w14:textId="77777777" w:rsidR="00695D9A" w:rsidRPr="00864C49" w:rsidRDefault="00695D9A" w:rsidP="00695D9A">
      <w:pPr>
        <w:ind w:left="720"/>
        <w:contextualSpacing/>
        <w:jc w:val="both"/>
        <w:rPr>
          <w:rFonts w:ascii="Arial" w:hAnsi="Arial" w:cs="Arial"/>
          <w:sz w:val="22"/>
          <w:szCs w:val="28"/>
        </w:rPr>
      </w:pPr>
    </w:p>
    <w:p w14:paraId="5392760A" w14:textId="77777777" w:rsidR="00695D9A" w:rsidRPr="00864C49" w:rsidRDefault="00695D9A" w:rsidP="00695D9A">
      <w:pPr>
        <w:numPr>
          <w:ilvl w:val="0"/>
          <w:numId w:val="18"/>
        </w:numPr>
        <w:contextualSpacing/>
        <w:jc w:val="both"/>
        <w:rPr>
          <w:rFonts w:ascii="Arial" w:hAnsi="Arial" w:cs="Arial"/>
          <w:sz w:val="22"/>
          <w:szCs w:val="28"/>
        </w:rPr>
      </w:pPr>
      <w:r w:rsidRPr="00864C49">
        <w:rPr>
          <w:rFonts w:ascii="Arial" w:hAnsi="Arial" w:cs="Arial"/>
          <w:sz w:val="22"/>
          <w:szCs w:val="28"/>
        </w:rPr>
        <w:t xml:space="preserve">During the Leading Learning experience trainees should be based in a class, generally working with individual children </w:t>
      </w:r>
      <w:r w:rsidR="005F0C1C" w:rsidRPr="00864C49">
        <w:rPr>
          <w:rFonts w:ascii="Arial" w:hAnsi="Arial" w:cs="Arial"/>
          <w:sz w:val="22"/>
          <w:szCs w:val="28"/>
        </w:rPr>
        <w:t xml:space="preserve">or groups </w:t>
      </w:r>
      <w:r w:rsidRPr="00864C49">
        <w:rPr>
          <w:rFonts w:ascii="Arial" w:hAnsi="Arial" w:cs="Arial"/>
          <w:sz w:val="22"/>
          <w:szCs w:val="28"/>
        </w:rPr>
        <w:t>under the teacher’s direction when not engaging in Leading Learning enrichment activities.</w:t>
      </w:r>
    </w:p>
    <w:p w14:paraId="34C73EC7" w14:textId="77777777" w:rsidR="00695D9A" w:rsidRPr="00864C49" w:rsidRDefault="00695D9A" w:rsidP="00695D9A">
      <w:pPr>
        <w:jc w:val="both"/>
        <w:rPr>
          <w:rFonts w:ascii="Arial" w:hAnsi="Arial" w:cs="Arial"/>
          <w:sz w:val="22"/>
          <w:szCs w:val="28"/>
        </w:rPr>
      </w:pPr>
    </w:p>
    <w:p w14:paraId="5AC0320E" w14:textId="77777777" w:rsidR="00695D9A" w:rsidRPr="00864C49" w:rsidRDefault="00695D9A" w:rsidP="00695D9A">
      <w:pPr>
        <w:numPr>
          <w:ilvl w:val="0"/>
          <w:numId w:val="18"/>
        </w:numPr>
        <w:contextualSpacing/>
        <w:jc w:val="both"/>
        <w:rPr>
          <w:rFonts w:ascii="Arial" w:hAnsi="Arial" w:cs="Arial"/>
          <w:sz w:val="22"/>
          <w:szCs w:val="28"/>
        </w:rPr>
      </w:pPr>
      <w:r w:rsidRPr="00864C49">
        <w:rPr>
          <w:rFonts w:ascii="Arial" w:hAnsi="Arial" w:cs="Arial"/>
          <w:sz w:val="22"/>
          <w:szCs w:val="28"/>
        </w:rPr>
        <w:t xml:space="preserve">As in all school experiences, trainees are expected to contribute, as far as is practical, to routine tasks at the beginning and end of each day. </w:t>
      </w:r>
    </w:p>
    <w:p w14:paraId="1A4D3428" w14:textId="77777777" w:rsidR="00695D9A" w:rsidRPr="00864C49" w:rsidRDefault="00695D9A" w:rsidP="00695D9A">
      <w:pPr>
        <w:ind w:left="720"/>
        <w:jc w:val="both"/>
        <w:rPr>
          <w:rFonts w:ascii="Arial" w:hAnsi="Arial" w:cs="Arial"/>
          <w:sz w:val="22"/>
          <w:szCs w:val="28"/>
        </w:rPr>
      </w:pPr>
    </w:p>
    <w:p w14:paraId="1ED699AE" w14:textId="77777777" w:rsidR="00695D9A" w:rsidRPr="00864C49" w:rsidRDefault="00695D9A" w:rsidP="00695D9A">
      <w:pPr>
        <w:numPr>
          <w:ilvl w:val="0"/>
          <w:numId w:val="18"/>
        </w:numPr>
        <w:contextualSpacing/>
        <w:jc w:val="both"/>
        <w:rPr>
          <w:rFonts w:ascii="Arial" w:hAnsi="Arial" w:cs="Arial"/>
          <w:sz w:val="22"/>
          <w:szCs w:val="28"/>
        </w:rPr>
      </w:pPr>
      <w:r w:rsidRPr="00864C49">
        <w:rPr>
          <w:rFonts w:ascii="Arial" w:hAnsi="Arial" w:cs="Arial"/>
          <w:sz w:val="22"/>
          <w:szCs w:val="28"/>
        </w:rPr>
        <w:t xml:space="preserve">Before the school experience starts, trainees should negotiate with the teacher, convenient times, when they can discuss with teacher colleagues, issues related to Leading Learning and look at relevant school policies and resources. </w:t>
      </w:r>
    </w:p>
    <w:p w14:paraId="29D27610" w14:textId="77777777" w:rsidR="00695D9A" w:rsidRPr="00864C49" w:rsidRDefault="00695D9A" w:rsidP="00695D9A">
      <w:pPr>
        <w:jc w:val="both"/>
        <w:rPr>
          <w:rFonts w:ascii="Arial" w:hAnsi="Arial" w:cs="Arial"/>
          <w:sz w:val="22"/>
          <w:szCs w:val="28"/>
        </w:rPr>
      </w:pPr>
      <w:r w:rsidRPr="00864C49">
        <w:rPr>
          <w:rFonts w:ascii="Arial" w:hAnsi="Arial" w:cs="Arial"/>
          <w:sz w:val="22"/>
          <w:szCs w:val="28"/>
        </w:rPr>
        <w:t xml:space="preserve"> </w:t>
      </w:r>
    </w:p>
    <w:p w14:paraId="2B154DD3" w14:textId="77777777" w:rsidR="00637B7B" w:rsidRDefault="00695D9A" w:rsidP="00637B7B">
      <w:pPr>
        <w:numPr>
          <w:ilvl w:val="0"/>
          <w:numId w:val="18"/>
        </w:numPr>
        <w:contextualSpacing/>
        <w:jc w:val="both"/>
        <w:rPr>
          <w:rFonts w:ascii="Arial" w:hAnsi="Arial" w:cs="Arial"/>
          <w:sz w:val="22"/>
          <w:szCs w:val="28"/>
        </w:rPr>
      </w:pPr>
      <w:r w:rsidRPr="00864C49">
        <w:rPr>
          <w:rFonts w:ascii="Arial" w:hAnsi="Arial" w:cs="Arial"/>
          <w:sz w:val="22"/>
          <w:szCs w:val="28"/>
        </w:rPr>
        <w:t xml:space="preserve">In situations where there are several trainees in a school, they should be aware of the additional pressures this can create and be accommodating about where they spend time during breaks or lunch times. They should also expect to contribute to the school tea or coffee fund if appropriate. </w:t>
      </w:r>
    </w:p>
    <w:p w14:paraId="72E45B89" w14:textId="05B163F3" w:rsidR="00196748" w:rsidRPr="00637B7B" w:rsidRDefault="00637B7B" w:rsidP="00637B7B">
      <w:pPr>
        <w:contextualSpacing/>
        <w:jc w:val="both"/>
        <w:rPr>
          <w:rFonts w:ascii="Arial" w:hAnsi="Arial" w:cs="Arial"/>
          <w:sz w:val="22"/>
          <w:szCs w:val="28"/>
        </w:rPr>
      </w:pPr>
      <w:r>
        <w:rPr>
          <w:rFonts w:ascii="Arial" w:hAnsi="Arial" w:cs="Arial"/>
          <w:sz w:val="22"/>
          <w:szCs w:val="28"/>
        </w:rPr>
        <w:br/>
      </w:r>
    </w:p>
    <w:p w14:paraId="330EC109" w14:textId="51DBD395" w:rsidR="00695D9A" w:rsidRPr="00637B7B" w:rsidRDefault="00577F22" w:rsidP="00577F22">
      <w:pPr>
        <w:spacing w:after="200" w:line="276" w:lineRule="auto"/>
        <w:rPr>
          <w:rFonts w:ascii="Arial" w:hAnsi="Arial" w:cs="Arial"/>
          <w:noProof/>
          <w:sz w:val="22"/>
          <w:szCs w:val="28"/>
          <w:u w:val="single"/>
        </w:rPr>
      </w:pPr>
      <w:r w:rsidRPr="00196748">
        <w:rPr>
          <w:rFonts w:ascii="Arial" w:hAnsi="Arial" w:cs="Arial"/>
          <w:noProof/>
          <w:sz w:val="22"/>
          <w:szCs w:val="28"/>
          <w:u w:val="single"/>
        </w:rPr>
        <w:t>In consultation with the appropriate curriculum leader make further notes</w:t>
      </w:r>
      <w:r w:rsidR="008C0300" w:rsidRPr="00196748">
        <w:rPr>
          <w:rFonts w:ascii="Arial" w:hAnsi="Arial" w:cs="Arial"/>
          <w:noProof/>
          <w:sz w:val="22"/>
          <w:szCs w:val="28"/>
          <w:u w:val="single"/>
        </w:rPr>
        <w:t xml:space="preserve"> (to be kept in your file)</w:t>
      </w:r>
      <w:r w:rsidRPr="00196748">
        <w:rPr>
          <w:rFonts w:ascii="Arial" w:hAnsi="Arial" w:cs="Arial"/>
          <w:noProof/>
          <w:sz w:val="22"/>
          <w:szCs w:val="28"/>
          <w:u w:val="single"/>
        </w:rPr>
        <w:t xml:space="preserve"> on these topics:</w:t>
      </w:r>
    </w:p>
    <w:p w14:paraId="01435D5D" w14:textId="1DC77AF3" w:rsidR="00C827D3" w:rsidRPr="00E4066A" w:rsidRDefault="00695D9A" w:rsidP="007D210A">
      <w:pPr>
        <w:pStyle w:val="ListParagraph"/>
        <w:numPr>
          <w:ilvl w:val="0"/>
          <w:numId w:val="17"/>
        </w:numPr>
        <w:spacing w:after="200"/>
        <w:rPr>
          <w:rFonts w:ascii="Arial" w:hAnsi="Arial" w:cs="Arial"/>
          <w:noProof/>
          <w:sz w:val="22"/>
          <w:szCs w:val="28"/>
        </w:rPr>
      </w:pPr>
      <w:r w:rsidRPr="00864C49">
        <w:rPr>
          <w:rFonts w:ascii="Arial" w:hAnsi="Arial" w:cs="Arial"/>
          <w:noProof/>
          <w:sz w:val="22"/>
          <w:szCs w:val="28"/>
        </w:rPr>
        <w:t xml:space="preserve">Discuss the </w:t>
      </w:r>
      <w:r w:rsidRPr="00864C49">
        <w:rPr>
          <w:rFonts w:ascii="Arial" w:hAnsi="Arial" w:cs="Arial"/>
          <w:b/>
          <w:i/>
          <w:noProof/>
          <w:sz w:val="22"/>
          <w:szCs w:val="28"/>
        </w:rPr>
        <w:t>role and responsibilities</w:t>
      </w:r>
      <w:r w:rsidRPr="00864C49">
        <w:rPr>
          <w:rFonts w:ascii="Arial" w:hAnsi="Arial" w:cs="Arial"/>
          <w:noProof/>
          <w:sz w:val="22"/>
          <w:szCs w:val="28"/>
        </w:rPr>
        <w:t xml:space="preserve"> of a subject </w:t>
      </w:r>
      <w:r w:rsidR="00C827D3" w:rsidRPr="00864C49">
        <w:rPr>
          <w:rFonts w:ascii="Arial" w:hAnsi="Arial" w:cs="Arial"/>
          <w:noProof/>
          <w:sz w:val="22"/>
          <w:szCs w:val="28"/>
        </w:rPr>
        <w:t>leader/</w:t>
      </w:r>
      <w:r w:rsidRPr="00864C49">
        <w:rPr>
          <w:rFonts w:ascii="Arial" w:hAnsi="Arial" w:cs="Arial"/>
          <w:noProof/>
          <w:sz w:val="22"/>
          <w:szCs w:val="28"/>
        </w:rPr>
        <w:t>co-ordinator including ‘assessment withoutout levels’ and where applicable, baseline assessment.</w:t>
      </w:r>
    </w:p>
    <w:p w14:paraId="01781B10" w14:textId="3668980E" w:rsidR="00C827D3" w:rsidRPr="00E4066A" w:rsidRDefault="00C827D3" w:rsidP="00E4066A">
      <w:pPr>
        <w:pStyle w:val="ListParagraph"/>
        <w:numPr>
          <w:ilvl w:val="0"/>
          <w:numId w:val="17"/>
        </w:numPr>
        <w:spacing w:after="200" w:line="276" w:lineRule="auto"/>
        <w:rPr>
          <w:rFonts w:ascii="Arial" w:hAnsi="Arial" w:cs="Arial"/>
          <w:noProof/>
          <w:sz w:val="22"/>
          <w:szCs w:val="28"/>
        </w:rPr>
      </w:pPr>
      <w:r w:rsidRPr="00864C49">
        <w:rPr>
          <w:rFonts w:ascii="Arial" w:hAnsi="Arial" w:cs="Arial"/>
          <w:noProof/>
          <w:sz w:val="22"/>
          <w:szCs w:val="28"/>
        </w:rPr>
        <w:t xml:space="preserve">Discuss the role of the leader/co-ordinator in </w:t>
      </w:r>
      <w:r w:rsidRPr="00864C49">
        <w:rPr>
          <w:rFonts w:ascii="Arial" w:hAnsi="Arial" w:cs="Arial"/>
          <w:b/>
          <w:i/>
          <w:noProof/>
          <w:sz w:val="22"/>
          <w:szCs w:val="28"/>
        </w:rPr>
        <w:t>developing the practice of the staff team</w:t>
      </w:r>
      <w:r w:rsidRPr="00864C49">
        <w:rPr>
          <w:rFonts w:ascii="Arial" w:hAnsi="Arial" w:cs="Arial"/>
          <w:noProof/>
          <w:sz w:val="22"/>
          <w:szCs w:val="28"/>
        </w:rPr>
        <w:t>. How is this achieved?</w:t>
      </w:r>
    </w:p>
    <w:p w14:paraId="27D2061C" w14:textId="07DF41C9" w:rsidR="00C827D3" w:rsidRPr="00E4066A" w:rsidRDefault="00C827D3" w:rsidP="00E4066A">
      <w:pPr>
        <w:pStyle w:val="ListParagraph"/>
        <w:numPr>
          <w:ilvl w:val="0"/>
          <w:numId w:val="17"/>
        </w:numPr>
        <w:spacing w:after="200" w:line="276" w:lineRule="auto"/>
        <w:rPr>
          <w:rFonts w:ascii="Arial" w:hAnsi="Arial" w:cs="Arial"/>
          <w:noProof/>
          <w:sz w:val="22"/>
          <w:szCs w:val="28"/>
        </w:rPr>
      </w:pPr>
      <w:r w:rsidRPr="00864C49">
        <w:rPr>
          <w:rFonts w:ascii="Arial" w:hAnsi="Arial" w:cs="Arial"/>
          <w:noProof/>
          <w:sz w:val="22"/>
          <w:szCs w:val="28"/>
        </w:rPr>
        <w:t xml:space="preserve">Discuss with the relevant leader/co-ordinator </w:t>
      </w:r>
      <w:r w:rsidRPr="00864C49">
        <w:rPr>
          <w:rFonts w:ascii="Arial" w:hAnsi="Arial" w:cs="Arial"/>
          <w:b/>
          <w:i/>
          <w:noProof/>
          <w:sz w:val="22"/>
          <w:szCs w:val="28"/>
        </w:rPr>
        <w:t>how continuity and progression are monitored</w:t>
      </w:r>
      <w:r w:rsidRPr="00864C49">
        <w:rPr>
          <w:rFonts w:ascii="Arial" w:hAnsi="Arial" w:cs="Arial"/>
          <w:noProof/>
          <w:sz w:val="22"/>
          <w:szCs w:val="28"/>
        </w:rPr>
        <w:t xml:space="preserve"> across school.</w:t>
      </w:r>
    </w:p>
    <w:p w14:paraId="4352E2A9" w14:textId="3324203B" w:rsidR="00C827D3" w:rsidRPr="00E4066A" w:rsidRDefault="00577F22" w:rsidP="00E4066A">
      <w:pPr>
        <w:pStyle w:val="ListParagraph"/>
        <w:numPr>
          <w:ilvl w:val="0"/>
          <w:numId w:val="17"/>
        </w:numPr>
        <w:spacing w:after="200" w:line="276" w:lineRule="auto"/>
        <w:rPr>
          <w:rFonts w:ascii="Arial" w:hAnsi="Arial" w:cs="Arial"/>
          <w:noProof/>
          <w:sz w:val="22"/>
          <w:szCs w:val="28"/>
        </w:rPr>
      </w:pPr>
      <w:r w:rsidRPr="00864C49">
        <w:rPr>
          <w:rFonts w:ascii="Arial" w:hAnsi="Arial" w:cs="Arial"/>
          <w:noProof/>
          <w:sz w:val="22"/>
          <w:szCs w:val="28"/>
        </w:rPr>
        <w:t xml:space="preserve">Identify  and list the practical </w:t>
      </w:r>
      <w:r w:rsidRPr="00864C49">
        <w:rPr>
          <w:rFonts w:ascii="Arial" w:hAnsi="Arial" w:cs="Arial"/>
          <w:b/>
          <w:i/>
          <w:noProof/>
          <w:sz w:val="22"/>
          <w:szCs w:val="28"/>
        </w:rPr>
        <w:t xml:space="preserve">resources </w:t>
      </w:r>
      <w:r w:rsidRPr="00864C49">
        <w:rPr>
          <w:rFonts w:ascii="Arial" w:hAnsi="Arial" w:cs="Arial"/>
          <w:noProof/>
          <w:sz w:val="22"/>
          <w:szCs w:val="28"/>
        </w:rPr>
        <w:t xml:space="preserve"> for your subject speciali</w:t>
      </w:r>
      <w:r w:rsidR="00695D9A" w:rsidRPr="00864C49">
        <w:rPr>
          <w:rFonts w:ascii="Arial" w:hAnsi="Arial" w:cs="Arial"/>
          <w:noProof/>
          <w:sz w:val="22"/>
          <w:szCs w:val="28"/>
        </w:rPr>
        <w:t>sm that the staff team value.</w:t>
      </w:r>
      <w:r w:rsidR="00C827D3" w:rsidRPr="00864C49">
        <w:rPr>
          <w:rFonts w:ascii="Arial" w:hAnsi="Arial" w:cs="Arial"/>
          <w:noProof/>
          <w:sz w:val="22"/>
          <w:szCs w:val="28"/>
        </w:rPr>
        <w:t xml:space="preserve"> How is the subject/area resourced – is there, for example, a ring-fenced budget?</w:t>
      </w:r>
    </w:p>
    <w:p w14:paraId="4CD1E301" w14:textId="02C59FB8" w:rsidR="00C827D3" w:rsidRPr="00E4066A" w:rsidRDefault="00577F22" w:rsidP="00E4066A">
      <w:pPr>
        <w:pStyle w:val="ListParagraph"/>
        <w:numPr>
          <w:ilvl w:val="0"/>
          <w:numId w:val="17"/>
        </w:numPr>
        <w:spacing w:after="200" w:line="276" w:lineRule="auto"/>
        <w:rPr>
          <w:rFonts w:ascii="Arial" w:hAnsi="Arial" w:cs="Arial"/>
          <w:noProof/>
          <w:sz w:val="22"/>
          <w:szCs w:val="28"/>
        </w:rPr>
      </w:pPr>
      <w:r w:rsidRPr="00864C49">
        <w:rPr>
          <w:rFonts w:ascii="Arial" w:hAnsi="Arial" w:cs="Arial"/>
          <w:noProof/>
          <w:sz w:val="22"/>
          <w:szCs w:val="28"/>
        </w:rPr>
        <w:t xml:space="preserve"> </w:t>
      </w:r>
      <w:r w:rsidR="00C827D3" w:rsidRPr="00864C49">
        <w:rPr>
          <w:rFonts w:ascii="Arial" w:hAnsi="Arial" w:cs="Arial"/>
          <w:noProof/>
          <w:sz w:val="22"/>
          <w:szCs w:val="28"/>
        </w:rPr>
        <w:t xml:space="preserve">Discuss the </w:t>
      </w:r>
      <w:r w:rsidR="00C827D3" w:rsidRPr="00864C49">
        <w:rPr>
          <w:rFonts w:ascii="Arial" w:hAnsi="Arial" w:cs="Arial"/>
          <w:b/>
          <w:i/>
          <w:noProof/>
          <w:sz w:val="22"/>
          <w:szCs w:val="28"/>
        </w:rPr>
        <w:t>current</w:t>
      </w:r>
      <w:r w:rsidRPr="00864C49">
        <w:rPr>
          <w:rFonts w:ascii="Arial" w:hAnsi="Arial" w:cs="Arial"/>
          <w:b/>
          <w:i/>
          <w:noProof/>
          <w:sz w:val="22"/>
          <w:szCs w:val="28"/>
        </w:rPr>
        <w:t xml:space="preserve"> priorities </w:t>
      </w:r>
      <w:r w:rsidRPr="00864C49">
        <w:rPr>
          <w:rFonts w:ascii="Arial" w:hAnsi="Arial" w:cs="Arial"/>
          <w:noProof/>
          <w:sz w:val="22"/>
          <w:szCs w:val="28"/>
        </w:rPr>
        <w:t>related to the subject special</w:t>
      </w:r>
      <w:r w:rsidR="00C827D3" w:rsidRPr="00864C49">
        <w:rPr>
          <w:rFonts w:ascii="Arial" w:hAnsi="Arial" w:cs="Arial"/>
          <w:noProof/>
          <w:sz w:val="22"/>
          <w:szCs w:val="28"/>
        </w:rPr>
        <w:t>ism - locally (i.e. in school) and nationally</w:t>
      </w:r>
    </w:p>
    <w:p w14:paraId="2AFE7A33" w14:textId="77777777" w:rsidR="00577F22" w:rsidRPr="00864C49" w:rsidRDefault="00577F22" w:rsidP="00577F22">
      <w:pPr>
        <w:pStyle w:val="ListParagraph"/>
        <w:numPr>
          <w:ilvl w:val="0"/>
          <w:numId w:val="17"/>
        </w:numPr>
        <w:spacing w:after="200" w:line="276" w:lineRule="auto"/>
        <w:rPr>
          <w:rFonts w:ascii="Arial" w:hAnsi="Arial" w:cs="Arial"/>
          <w:noProof/>
          <w:sz w:val="22"/>
          <w:szCs w:val="28"/>
        </w:rPr>
      </w:pPr>
      <w:r w:rsidRPr="00864C49">
        <w:rPr>
          <w:rFonts w:ascii="Arial" w:hAnsi="Arial" w:cs="Arial"/>
          <w:noProof/>
          <w:sz w:val="22"/>
          <w:szCs w:val="28"/>
        </w:rPr>
        <w:t xml:space="preserve"> D</w:t>
      </w:r>
      <w:r w:rsidR="00C827D3" w:rsidRPr="00864C49">
        <w:rPr>
          <w:rFonts w:ascii="Arial" w:hAnsi="Arial" w:cs="Arial"/>
          <w:noProof/>
          <w:sz w:val="22"/>
          <w:szCs w:val="28"/>
        </w:rPr>
        <w:t>iscuss the value</w:t>
      </w:r>
      <w:r w:rsidRPr="00864C49">
        <w:rPr>
          <w:rFonts w:ascii="Arial" w:hAnsi="Arial" w:cs="Arial"/>
          <w:noProof/>
          <w:sz w:val="22"/>
          <w:szCs w:val="28"/>
        </w:rPr>
        <w:t xml:space="preserve"> of </w:t>
      </w:r>
      <w:r w:rsidRPr="00864C49">
        <w:rPr>
          <w:rFonts w:ascii="Arial" w:hAnsi="Arial" w:cs="Arial"/>
          <w:b/>
          <w:i/>
          <w:noProof/>
          <w:sz w:val="22"/>
          <w:szCs w:val="28"/>
        </w:rPr>
        <w:t>membership of subject specific associations</w:t>
      </w:r>
      <w:r w:rsidRPr="00864C49">
        <w:rPr>
          <w:rFonts w:ascii="Arial" w:hAnsi="Arial" w:cs="Arial"/>
          <w:noProof/>
          <w:sz w:val="22"/>
          <w:szCs w:val="28"/>
        </w:rPr>
        <w:t>.</w:t>
      </w:r>
      <w:r w:rsidR="00C827D3" w:rsidRPr="00864C49">
        <w:rPr>
          <w:rFonts w:ascii="Arial" w:hAnsi="Arial" w:cs="Arial"/>
          <w:noProof/>
          <w:sz w:val="22"/>
          <w:szCs w:val="28"/>
        </w:rPr>
        <w:t xml:space="preserve"> Identify and research the relevant subject association – and consider joining.</w:t>
      </w:r>
    </w:p>
    <w:p w14:paraId="7FA2D263" w14:textId="3F4E8EB0" w:rsidR="00C827D3" w:rsidRPr="005434C1" w:rsidRDefault="00C827D3" w:rsidP="00C827D3">
      <w:pPr>
        <w:pStyle w:val="ListParagraph"/>
        <w:rPr>
          <w:rFonts w:ascii="Arial" w:hAnsi="Arial" w:cs="Arial"/>
          <w:noProof/>
        </w:rPr>
      </w:pPr>
    </w:p>
    <w:p w14:paraId="43C4CB81" w14:textId="6FBFFE55" w:rsidR="005434C1" w:rsidRPr="005434C1" w:rsidRDefault="005434C1" w:rsidP="00C827D3">
      <w:pPr>
        <w:pStyle w:val="ListParagraph"/>
        <w:rPr>
          <w:rFonts w:ascii="Arial" w:hAnsi="Arial" w:cs="Arial"/>
          <w:noProof/>
        </w:rPr>
      </w:pPr>
    </w:p>
    <w:p w14:paraId="338D075A" w14:textId="445FE6EE" w:rsidR="005434C1" w:rsidRPr="005434C1" w:rsidRDefault="005434C1" w:rsidP="00C827D3">
      <w:pPr>
        <w:pStyle w:val="ListParagraph"/>
        <w:rPr>
          <w:rFonts w:ascii="Arial" w:hAnsi="Arial" w:cs="Arial"/>
          <w:noProof/>
        </w:rPr>
      </w:pPr>
    </w:p>
    <w:p w14:paraId="053B8811" w14:textId="3BFD59B5" w:rsidR="00514BEC" w:rsidRPr="0096377E" w:rsidRDefault="00514BEC" w:rsidP="002E5F41">
      <w:pPr>
        <w:pStyle w:val="ListParagraph"/>
        <w:ind w:left="0"/>
        <w:rPr>
          <w:rFonts w:ascii="Arial" w:hAnsi="Arial" w:cs="Arial"/>
          <w:b/>
          <w:sz w:val="32"/>
          <w:u w:val="single"/>
        </w:rPr>
      </w:pPr>
      <w:r w:rsidRPr="0096377E">
        <w:rPr>
          <w:rFonts w:ascii="Arial" w:hAnsi="Arial" w:cs="Arial"/>
          <w:b/>
          <w:sz w:val="32"/>
          <w:u w:val="single"/>
        </w:rPr>
        <w:lastRenderedPageBreak/>
        <w:t>Fur</w:t>
      </w:r>
      <w:r w:rsidR="00B86D0B" w:rsidRPr="0096377E">
        <w:rPr>
          <w:rFonts w:ascii="Arial" w:hAnsi="Arial" w:cs="Arial"/>
          <w:b/>
          <w:sz w:val="32"/>
          <w:u w:val="single"/>
        </w:rPr>
        <w:t>ther R</w:t>
      </w:r>
      <w:r w:rsidRPr="0096377E">
        <w:rPr>
          <w:rFonts w:ascii="Arial" w:hAnsi="Arial" w:cs="Arial"/>
          <w:b/>
          <w:sz w:val="32"/>
          <w:u w:val="single"/>
        </w:rPr>
        <w:t>eading</w:t>
      </w:r>
    </w:p>
    <w:p w14:paraId="4B022B1D" w14:textId="77777777" w:rsidR="00514BEC" w:rsidRPr="004C11F7" w:rsidRDefault="00514BEC" w:rsidP="002E5F41">
      <w:pPr>
        <w:pStyle w:val="ListParagraph"/>
        <w:ind w:left="0"/>
        <w:rPr>
          <w:rFonts w:ascii="Arial" w:hAnsi="Arial" w:cs="Arial"/>
          <w:sz w:val="22"/>
          <w:szCs w:val="22"/>
        </w:rPr>
      </w:pPr>
    </w:p>
    <w:p w14:paraId="2AD54AF0" w14:textId="49D991CC" w:rsidR="00B25788" w:rsidRPr="004C11F7" w:rsidRDefault="00514BEC" w:rsidP="5EE8C3D8">
      <w:pPr>
        <w:pStyle w:val="ListParagraph"/>
        <w:ind w:left="0"/>
        <w:rPr>
          <w:rFonts w:ascii="Arial" w:hAnsi="Arial" w:cs="Arial"/>
          <w:sz w:val="22"/>
          <w:szCs w:val="22"/>
        </w:rPr>
      </w:pPr>
      <w:r w:rsidRPr="5EE8C3D8">
        <w:rPr>
          <w:rFonts w:ascii="Arial" w:hAnsi="Arial" w:cs="Arial"/>
          <w:sz w:val="22"/>
          <w:szCs w:val="22"/>
        </w:rPr>
        <w:t xml:space="preserve">There is currently no statutory or non-statutory guidance which sets out explicitly what is expected of the </w:t>
      </w:r>
      <w:r w:rsidR="00793A11" w:rsidRPr="5EE8C3D8">
        <w:rPr>
          <w:rFonts w:ascii="Arial" w:hAnsi="Arial" w:cs="Arial"/>
          <w:sz w:val="22"/>
          <w:szCs w:val="22"/>
        </w:rPr>
        <w:t>‘</w:t>
      </w:r>
      <w:r w:rsidRPr="5EE8C3D8">
        <w:rPr>
          <w:rFonts w:ascii="Arial" w:hAnsi="Arial" w:cs="Arial"/>
          <w:sz w:val="22"/>
          <w:szCs w:val="22"/>
        </w:rPr>
        <w:t>subject leader</w:t>
      </w:r>
      <w:r w:rsidR="00793A11" w:rsidRPr="5EE8C3D8">
        <w:rPr>
          <w:rFonts w:ascii="Arial" w:hAnsi="Arial" w:cs="Arial"/>
          <w:sz w:val="22"/>
          <w:szCs w:val="22"/>
        </w:rPr>
        <w:t>’</w:t>
      </w:r>
      <w:r w:rsidRPr="5EE8C3D8">
        <w:rPr>
          <w:rFonts w:ascii="Arial" w:hAnsi="Arial" w:cs="Arial"/>
          <w:sz w:val="22"/>
          <w:szCs w:val="22"/>
        </w:rPr>
        <w:t>. However, a wealth of information</w:t>
      </w:r>
      <w:r w:rsidR="00461E3B" w:rsidRPr="5EE8C3D8">
        <w:rPr>
          <w:rFonts w:ascii="Arial" w:hAnsi="Arial" w:cs="Arial"/>
          <w:sz w:val="22"/>
          <w:szCs w:val="22"/>
        </w:rPr>
        <w:t xml:space="preserve"> relating to archived guidance from the Department of Educat</w:t>
      </w:r>
      <w:r w:rsidR="00444C9D" w:rsidRPr="5EE8C3D8">
        <w:rPr>
          <w:rFonts w:ascii="Arial" w:hAnsi="Arial" w:cs="Arial"/>
          <w:sz w:val="22"/>
          <w:szCs w:val="22"/>
        </w:rPr>
        <w:t xml:space="preserve">ion or DfE (or the now defunct Teacher Training Agency). However, for your information the </w:t>
      </w:r>
      <w:r w:rsidR="00624BC6" w:rsidRPr="5EE8C3D8">
        <w:rPr>
          <w:rFonts w:ascii="Arial" w:hAnsi="Arial" w:cs="Arial"/>
          <w:sz w:val="22"/>
          <w:szCs w:val="22"/>
        </w:rPr>
        <w:t xml:space="preserve">findings of a research paper which explored the roles and beliefs of subject </w:t>
      </w:r>
      <w:proofErr w:type="spellStart"/>
      <w:r w:rsidR="00624BC6" w:rsidRPr="5EE8C3D8">
        <w:rPr>
          <w:rFonts w:ascii="Arial" w:hAnsi="Arial" w:cs="Arial"/>
          <w:sz w:val="22"/>
          <w:szCs w:val="22"/>
        </w:rPr>
        <w:t>co</w:t>
      </w:r>
      <w:r w:rsidR="477890CC" w:rsidRPr="5EE8C3D8">
        <w:rPr>
          <w:rFonts w:ascii="Arial" w:hAnsi="Arial" w:cs="Arial"/>
          <w:sz w:val="22"/>
          <w:szCs w:val="22"/>
        </w:rPr>
        <w:t>-</w:t>
      </w:r>
      <w:r w:rsidR="00624BC6" w:rsidRPr="5EE8C3D8">
        <w:rPr>
          <w:rFonts w:ascii="Arial" w:hAnsi="Arial" w:cs="Arial"/>
          <w:sz w:val="22"/>
          <w:szCs w:val="22"/>
        </w:rPr>
        <w:t>ordinators</w:t>
      </w:r>
      <w:proofErr w:type="spellEnd"/>
      <w:r w:rsidR="00624BC6" w:rsidRPr="5EE8C3D8">
        <w:rPr>
          <w:rFonts w:ascii="Arial" w:hAnsi="Arial" w:cs="Arial"/>
          <w:sz w:val="22"/>
          <w:szCs w:val="22"/>
        </w:rPr>
        <w:t xml:space="preserve"> </w:t>
      </w:r>
      <w:r w:rsidR="00504912" w:rsidRPr="5EE8C3D8">
        <w:rPr>
          <w:rFonts w:ascii="Arial" w:hAnsi="Arial" w:cs="Arial"/>
          <w:sz w:val="22"/>
          <w:szCs w:val="22"/>
        </w:rPr>
        <w:t xml:space="preserve">are </w:t>
      </w:r>
      <w:proofErr w:type="spellStart"/>
      <w:r w:rsidR="00B86D0B" w:rsidRPr="5EE8C3D8">
        <w:rPr>
          <w:rFonts w:ascii="Arial" w:hAnsi="Arial" w:cs="Arial"/>
          <w:sz w:val="22"/>
          <w:szCs w:val="22"/>
        </w:rPr>
        <w:t>s</w:t>
      </w:r>
      <w:r w:rsidR="00504912" w:rsidRPr="5EE8C3D8">
        <w:rPr>
          <w:rFonts w:ascii="Arial" w:hAnsi="Arial" w:cs="Arial"/>
          <w:sz w:val="22"/>
          <w:szCs w:val="22"/>
        </w:rPr>
        <w:t>ummarised</w:t>
      </w:r>
      <w:proofErr w:type="spellEnd"/>
      <w:r w:rsidR="00504912" w:rsidRPr="5EE8C3D8">
        <w:rPr>
          <w:rFonts w:ascii="Arial" w:hAnsi="Arial" w:cs="Arial"/>
          <w:sz w:val="22"/>
          <w:szCs w:val="22"/>
        </w:rPr>
        <w:t xml:space="preserve"> in the next section. </w:t>
      </w:r>
      <w:r w:rsidR="00461E3B" w:rsidRPr="5EE8C3D8">
        <w:rPr>
          <w:rFonts w:ascii="Arial" w:hAnsi="Arial" w:cs="Arial"/>
          <w:sz w:val="22"/>
          <w:szCs w:val="22"/>
        </w:rPr>
        <w:t xml:space="preserve"> </w:t>
      </w:r>
      <w:r w:rsidRPr="5EE8C3D8">
        <w:rPr>
          <w:rFonts w:ascii="Arial" w:hAnsi="Arial" w:cs="Arial"/>
          <w:sz w:val="22"/>
          <w:szCs w:val="22"/>
        </w:rPr>
        <w:t xml:space="preserve"> </w:t>
      </w:r>
      <w:r w:rsidR="00B86D0B" w:rsidRPr="5EE8C3D8">
        <w:rPr>
          <w:rFonts w:ascii="Arial" w:hAnsi="Arial" w:cs="Arial"/>
          <w:sz w:val="22"/>
          <w:szCs w:val="22"/>
        </w:rPr>
        <w:t xml:space="preserve">Also included is </w:t>
      </w:r>
      <w:r w:rsidR="002315A9" w:rsidRPr="5EE8C3D8">
        <w:rPr>
          <w:rFonts w:ascii="Arial" w:hAnsi="Arial" w:cs="Arial"/>
          <w:sz w:val="22"/>
          <w:szCs w:val="22"/>
        </w:rPr>
        <w:t>a (hi</w:t>
      </w:r>
      <w:r w:rsidR="0098161B" w:rsidRPr="5EE8C3D8">
        <w:rPr>
          <w:rFonts w:ascii="Arial" w:hAnsi="Arial" w:cs="Arial"/>
          <w:sz w:val="22"/>
          <w:szCs w:val="22"/>
        </w:rPr>
        <w:t>ghly paraphrased) summary of a document which was published in 2001 by the DfES</w:t>
      </w:r>
      <w:r w:rsidR="002827DD" w:rsidRPr="5EE8C3D8">
        <w:rPr>
          <w:rFonts w:ascii="Arial" w:hAnsi="Arial" w:cs="Arial"/>
          <w:sz w:val="22"/>
          <w:szCs w:val="22"/>
        </w:rPr>
        <w:t>:</w:t>
      </w:r>
      <w:r w:rsidR="002315A9" w:rsidRPr="5EE8C3D8">
        <w:rPr>
          <w:rFonts w:ascii="Arial" w:hAnsi="Arial" w:cs="Arial"/>
          <w:sz w:val="22"/>
          <w:szCs w:val="22"/>
        </w:rPr>
        <w:t xml:space="preserve"> </w:t>
      </w:r>
      <w:r w:rsidR="002827DD" w:rsidRPr="5EE8C3D8">
        <w:rPr>
          <w:rFonts w:ascii="Arial" w:hAnsi="Arial" w:cs="Arial"/>
          <w:sz w:val="22"/>
          <w:szCs w:val="22"/>
        </w:rPr>
        <w:t>‘</w:t>
      </w:r>
      <w:r w:rsidR="0098161B" w:rsidRPr="5EE8C3D8">
        <w:rPr>
          <w:rFonts w:ascii="Arial" w:hAnsi="Arial" w:cs="Arial"/>
          <w:sz w:val="22"/>
          <w:szCs w:val="22"/>
        </w:rPr>
        <w:t>The Role of Subject Leader</w:t>
      </w:r>
      <w:r w:rsidR="002827DD" w:rsidRPr="5EE8C3D8">
        <w:rPr>
          <w:rFonts w:ascii="Arial" w:hAnsi="Arial" w:cs="Arial"/>
          <w:sz w:val="22"/>
          <w:szCs w:val="22"/>
        </w:rPr>
        <w:t>’</w:t>
      </w:r>
      <w:r w:rsidR="0098161B" w:rsidRPr="5EE8C3D8">
        <w:rPr>
          <w:rFonts w:ascii="Arial" w:hAnsi="Arial" w:cs="Arial"/>
          <w:sz w:val="22"/>
          <w:szCs w:val="22"/>
        </w:rPr>
        <w:t>: taken from DfES Te</w:t>
      </w:r>
      <w:r w:rsidR="002827DD" w:rsidRPr="5EE8C3D8">
        <w:rPr>
          <w:rFonts w:ascii="Arial" w:hAnsi="Arial" w:cs="Arial"/>
          <w:sz w:val="22"/>
          <w:szCs w:val="22"/>
        </w:rPr>
        <w:t>achers’ Standards Framework. This document is no longer accessible online and should not be taken as in any way a statement of current government policy</w:t>
      </w:r>
      <w:r w:rsidR="6CC26198" w:rsidRPr="5EE8C3D8">
        <w:rPr>
          <w:rFonts w:ascii="Arial" w:hAnsi="Arial" w:cs="Arial"/>
          <w:sz w:val="22"/>
          <w:szCs w:val="22"/>
        </w:rPr>
        <w:t xml:space="preserve"> or expectations</w:t>
      </w:r>
      <w:r w:rsidR="00D065DA" w:rsidRPr="5EE8C3D8">
        <w:rPr>
          <w:rFonts w:ascii="Arial" w:hAnsi="Arial" w:cs="Arial"/>
          <w:sz w:val="22"/>
          <w:szCs w:val="22"/>
        </w:rPr>
        <w:t xml:space="preserve">. Finally, some links </w:t>
      </w:r>
      <w:r w:rsidR="00155220" w:rsidRPr="5EE8C3D8">
        <w:rPr>
          <w:rFonts w:ascii="Arial" w:hAnsi="Arial" w:cs="Arial"/>
          <w:sz w:val="22"/>
          <w:szCs w:val="22"/>
        </w:rPr>
        <w:t>to other articles of interest are</w:t>
      </w:r>
      <w:r w:rsidR="00D065DA" w:rsidRPr="5EE8C3D8">
        <w:rPr>
          <w:rFonts w:ascii="Arial" w:hAnsi="Arial" w:cs="Arial"/>
          <w:sz w:val="22"/>
          <w:szCs w:val="22"/>
        </w:rPr>
        <w:t xml:space="preserve"> included for your information. </w:t>
      </w:r>
      <w:r w:rsidR="00B25788" w:rsidRPr="5EE8C3D8">
        <w:rPr>
          <w:rFonts w:ascii="Arial" w:hAnsi="Arial" w:cs="Arial"/>
          <w:sz w:val="22"/>
          <w:szCs w:val="22"/>
        </w:rPr>
        <w:t xml:space="preserve">You should compare both readings. </w:t>
      </w:r>
      <w:r w:rsidR="007B4F61" w:rsidRPr="5EE8C3D8">
        <w:rPr>
          <w:rFonts w:ascii="Arial" w:hAnsi="Arial" w:cs="Arial"/>
          <w:sz w:val="22"/>
          <w:szCs w:val="22"/>
        </w:rPr>
        <w:t>For instance, t</w:t>
      </w:r>
      <w:r w:rsidR="00194665" w:rsidRPr="5EE8C3D8">
        <w:rPr>
          <w:rFonts w:ascii="Arial" w:hAnsi="Arial" w:cs="Arial"/>
          <w:sz w:val="22"/>
          <w:szCs w:val="22"/>
        </w:rPr>
        <w:t>o what extent do the vie</w:t>
      </w:r>
      <w:r w:rsidR="00B7702D" w:rsidRPr="5EE8C3D8">
        <w:rPr>
          <w:rFonts w:ascii="Arial" w:hAnsi="Arial" w:cs="Arial"/>
          <w:sz w:val="22"/>
          <w:szCs w:val="22"/>
        </w:rPr>
        <w:t>w</w:t>
      </w:r>
      <w:r w:rsidR="00194665" w:rsidRPr="5EE8C3D8">
        <w:rPr>
          <w:rFonts w:ascii="Arial" w:hAnsi="Arial" w:cs="Arial"/>
          <w:sz w:val="22"/>
          <w:szCs w:val="22"/>
        </w:rPr>
        <w:t xml:space="preserve">s and beliefs about the role of the subject coordinator expressed in </w:t>
      </w:r>
      <w:r w:rsidR="00B7702D" w:rsidRPr="5EE8C3D8">
        <w:rPr>
          <w:rFonts w:ascii="Arial" w:hAnsi="Arial" w:cs="Arial"/>
          <w:sz w:val="22"/>
          <w:szCs w:val="22"/>
        </w:rPr>
        <w:t>R</w:t>
      </w:r>
      <w:r w:rsidR="00E74E6A" w:rsidRPr="5EE8C3D8">
        <w:rPr>
          <w:rFonts w:ascii="Arial" w:hAnsi="Arial" w:cs="Arial"/>
          <w:sz w:val="22"/>
          <w:szCs w:val="22"/>
        </w:rPr>
        <w:t>eading 1</w:t>
      </w:r>
      <w:r w:rsidR="00155220" w:rsidRPr="5EE8C3D8">
        <w:rPr>
          <w:rFonts w:ascii="Arial" w:hAnsi="Arial" w:cs="Arial"/>
          <w:sz w:val="22"/>
          <w:szCs w:val="22"/>
        </w:rPr>
        <w:t xml:space="preserve"> become </w:t>
      </w:r>
      <w:r w:rsidR="00671AC5" w:rsidRPr="5EE8C3D8">
        <w:rPr>
          <w:rFonts w:ascii="Arial" w:hAnsi="Arial" w:cs="Arial"/>
          <w:sz w:val="22"/>
          <w:szCs w:val="22"/>
        </w:rPr>
        <w:t>explicit in the later</w:t>
      </w:r>
      <w:r w:rsidR="00E74E6A" w:rsidRPr="5EE8C3D8">
        <w:rPr>
          <w:rFonts w:ascii="Arial" w:hAnsi="Arial" w:cs="Arial"/>
          <w:sz w:val="22"/>
          <w:szCs w:val="22"/>
        </w:rPr>
        <w:t xml:space="preserve"> document? </w:t>
      </w:r>
    </w:p>
    <w:p w14:paraId="2327290D" w14:textId="77777777" w:rsidR="00787D1A" w:rsidRPr="004C11F7" w:rsidRDefault="00787D1A" w:rsidP="002E5F41">
      <w:pPr>
        <w:pStyle w:val="ListParagraph"/>
        <w:ind w:left="0"/>
        <w:rPr>
          <w:rFonts w:ascii="Arial" w:hAnsi="Arial" w:cs="Arial"/>
          <w:sz w:val="22"/>
          <w:szCs w:val="22"/>
        </w:rPr>
      </w:pPr>
    </w:p>
    <w:p w14:paraId="3219E0C3" w14:textId="31B95157" w:rsidR="00787D1A" w:rsidRPr="004C11F7" w:rsidRDefault="00787D1A" w:rsidP="002E5F41">
      <w:pPr>
        <w:pStyle w:val="ListParagraph"/>
        <w:ind w:left="0"/>
        <w:rPr>
          <w:rFonts w:ascii="Arial" w:hAnsi="Arial" w:cs="Arial"/>
          <w:sz w:val="22"/>
          <w:szCs w:val="22"/>
        </w:rPr>
      </w:pPr>
      <w:r w:rsidRPr="004C11F7">
        <w:rPr>
          <w:rFonts w:ascii="Arial" w:hAnsi="Arial" w:cs="Arial"/>
          <w:sz w:val="22"/>
          <w:szCs w:val="22"/>
        </w:rPr>
        <w:t xml:space="preserve">In 1998 the TTA produced </w:t>
      </w:r>
      <w:r w:rsidR="00286EB6" w:rsidRPr="004C11F7">
        <w:rPr>
          <w:rFonts w:ascii="Arial" w:hAnsi="Arial" w:cs="Arial"/>
          <w:sz w:val="22"/>
          <w:szCs w:val="22"/>
        </w:rPr>
        <w:t xml:space="preserve">some </w:t>
      </w:r>
      <w:r w:rsidRPr="004C11F7">
        <w:rPr>
          <w:rFonts w:ascii="Arial" w:hAnsi="Arial" w:cs="Arial"/>
          <w:sz w:val="22"/>
          <w:szCs w:val="22"/>
        </w:rPr>
        <w:t>National Standards for Subject Leader</w:t>
      </w:r>
      <w:r w:rsidR="008321F0" w:rsidRPr="004C11F7">
        <w:rPr>
          <w:rFonts w:ascii="Arial" w:hAnsi="Arial" w:cs="Arial"/>
          <w:sz w:val="22"/>
          <w:szCs w:val="22"/>
        </w:rPr>
        <w:t xml:space="preserve"> and much of this was to reappear in the subsequent DfES publication ‘The role of the subject leader’ a few years later. Unlike its predecessor it is still available online and is well worth consulting. </w:t>
      </w:r>
      <w:r w:rsidR="00286EB6" w:rsidRPr="004C11F7">
        <w:rPr>
          <w:rFonts w:ascii="Arial" w:hAnsi="Arial" w:cs="Arial"/>
          <w:sz w:val="22"/>
          <w:szCs w:val="22"/>
        </w:rPr>
        <w:t xml:space="preserve">It can be accessed at: </w:t>
      </w:r>
      <w:hyperlink r:id="rId10" w:history="1">
        <w:r w:rsidR="00286EB6" w:rsidRPr="004C11F7">
          <w:rPr>
            <w:rStyle w:val="Hyperlink"/>
            <w:rFonts w:ascii="Arial" w:hAnsi="Arial" w:cs="Arial"/>
            <w:sz w:val="22"/>
            <w:szCs w:val="22"/>
          </w:rPr>
          <w:t>http://www.all-london.org.uk/archive/Resources/subject_leader_standards.pdf</w:t>
        </w:r>
      </w:hyperlink>
    </w:p>
    <w:p w14:paraId="56BA622B" w14:textId="295770EC" w:rsidR="00266F10" w:rsidRPr="004C11F7" w:rsidRDefault="00C30888" w:rsidP="002E5F41">
      <w:pPr>
        <w:shd w:val="clear" w:color="auto" w:fill="FFFFFF"/>
        <w:spacing w:before="100" w:beforeAutospacing="1" w:after="100" w:afterAutospacing="1"/>
        <w:rPr>
          <w:rFonts w:ascii="Arial" w:hAnsi="Arial" w:cs="Arial"/>
          <w:color w:val="0D0D0D" w:themeColor="text1" w:themeTint="F2"/>
          <w:sz w:val="22"/>
          <w:szCs w:val="22"/>
          <w:lang w:val="en-GB" w:eastAsia="en-GB"/>
        </w:rPr>
      </w:pPr>
      <w:r w:rsidRPr="004C11F7">
        <w:rPr>
          <w:rFonts w:ascii="Arial" w:hAnsi="Arial" w:cs="Arial"/>
          <w:sz w:val="22"/>
          <w:szCs w:val="22"/>
        </w:rPr>
        <w:t xml:space="preserve">A more recent Headteacher update </w:t>
      </w:r>
      <w:r w:rsidR="008104DF" w:rsidRPr="004C11F7">
        <w:rPr>
          <w:rFonts w:ascii="Arial" w:hAnsi="Arial" w:cs="Arial"/>
          <w:sz w:val="22"/>
          <w:szCs w:val="22"/>
        </w:rPr>
        <w:t>(15</w:t>
      </w:r>
      <w:r w:rsidR="008104DF" w:rsidRPr="004C11F7">
        <w:rPr>
          <w:rFonts w:ascii="Arial" w:hAnsi="Arial" w:cs="Arial"/>
          <w:sz w:val="22"/>
          <w:szCs w:val="22"/>
          <w:vertAlign w:val="superscript"/>
        </w:rPr>
        <w:t>th</w:t>
      </w:r>
      <w:r w:rsidR="008104DF" w:rsidRPr="004C11F7">
        <w:rPr>
          <w:rFonts w:ascii="Arial" w:hAnsi="Arial" w:cs="Arial"/>
          <w:sz w:val="22"/>
          <w:szCs w:val="22"/>
        </w:rPr>
        <w:t xml:space="preserve"> February </w:t>
      </w:r>
      <w:r w:rsidR="00075ECA" w:rsidRPr="004C11F7">
        <w:rPr>
          <w:rFonts w:ascii="Arial" w:hAnsi="Arial" w:cs="Arial"/>
          <w:sz w:val="22"/>
          <w:szCs w:val="22"/>
        </w:rPr>
        <w:t xml:space="preserve">2015) </w:t>
      </w:r>
      <w:r w:rsidRPr="004C11F7">
        <w:rPr>
          <w:rFonts w:ascii="Arial" w:hAnsi="Arial" w:cs="Arial"/>
          <w:sz w:val="22"/>
          <w:szCs w:val="22"/>
        </w:rPr>
        <w:t>provide a useful summary of opinions</w:t>
      </w:r>
      <w:r w:rsidR="00393AC3" w:rsidRPr="004C11F7">
        <w:rPr>
          <w:rFonts w:ascii="Arial" w:hAnsi="Arial" w:cs="Arial"/>
          <w:sz w:val="22"/>
          <w:szCs w:val="22"/>
        </w:rPr>
        <w:t xml:space="preserve"> about the subject leader role</w:t>
      </w:r>
      <w:r w:rsidR="008104DF" w:rsidRPr="004C11F7">
        <w:rPr>
          <w:rFonts w:ascii="Arial" w:hAnsi="Arial" w:cs="Arial"/>
          <w:sz w:val="22"/>
          <w:szCs w:val="22"/>
        </w:rPr>
        <w:t xml:space="preserve"> (the brief </w:t>
      </w:r>
      <w:r w:rsidR="008104DF" w:rsidRPr="004C11F7">
        <w:rPr>
          <w:rFonts w:ascii="Arial" w:hAnsi="Arial" w:cs="Arial"/>
          <w:color w:val="0D0D0D" w:themeColor="text1" w:themeTint="F2"/>
          <w:sz w:val="22"/>
          <w:szCs w:val="22"/>
        </w:rPr>
        <w:t>summary is in fact a digest of a much longer publication available to buy)</w:t>
      </w:r>
      <w:r w:rsidR="00393AC3" w:rsidRPr="004C11F7">
        <w:rPr>
          <w:rFonts w:ascii="Arial" w:hAnsi="Arial" w:cs="Arial"/>
          <w:color w:val="0D0D0D" w:themeColor="text1" w:themeTint="F2"/>
          <w:sz w:val="22"/>
          <w:szCs w:val="22"/>
        </w:rPr>
        <w:t xml:space="preserve">. Some key questions raised include: </w:t>
      </w:r>
    </w:p>
    <w:p w14:paraId="769D95DB" w14:textId="159D8314" w:rsidR="00393AC3" w:rsidRPr="004C11F7" w:rsidRDefault="00393AC3" w:rsidP="002E5F41">
      <w:pPr>
        <w:numPr>
          <w:ilvl w:val="0"/>
          <w:numId w:val="35"/>
        </w:numPr>
        <w:shd w:val="clear" w:color="auto" w:fill="FFFFFF"/>
        <w:tabs>
          <w:tab w:val="clear" w:pos="1440"/>
          <w:tab w:val="num" w:pos="720"/>
        </w:tabs>
        <w:spacing w:before="100" w:beforeAutospacing="1" w:after="100" w:afterAutospacing="1"/>
        <w:ind w:left="720"/>
        <w:rPr>
          <w:rFonts w:ascii="Arial" w:hAnsi="Arial" w:cs="Arial"/>
          <w:color w:val="0D0D0D" w:themeColor="text1" w:themeTint="F2"/>
          <w:sz w:val="22"/>
          <w:szCs w:val="22"/>
          <w:lang w:val="en-GB" w:eastAsia="en-GB"/>
        </w:rPr>
      </w:pPr>
      <w:r w:rsidRPr="004C11F7">
        <w:rPr>
          <w:rFonts w:ascii="Arial" w:hAnsi="Arial" w:cs="Arial"/>
          <w:color w:val="0D0D0D" w:themeColor="text1" w:themeTint="F2"/>
          <w:sz w:val="22"/>
          <w:szCs w:val="22"/>
          <w:lang w:val="en-GB" w:eastAsia="en-GB"/>
        </w:rPr>
        <w:t>What are the pupil standards in your subject?</w:t>
      </w:r>
    </w:p>
    <w:p w14:paraId="168AF5FC" w14:textId="77777777" w:rsidR="00393AC3" w:rsidRPr="00393AC3" w:rsidRDefault="00393AC3" w:rsidP="002E5F41">
      <w:pPr>
        <w:numPr>
          <w:ilvl w:val="0"/>
          <w:numId w:val="35"/>
        </w:numPr>
        <w:shd w:val="clear" w:color="auto" w:fill="FFFFFF"/>
        <w:tabs>
          <w:tab w:val="clear" w:pos="1440"/>
          <w:tab w:val="num" w:pos="720"/>
        </w:tabs>
        <w:spacing w:before="100" w:beforeAutospacing="1" w:after="100" w:afterAutospacing="1"/>
        <w:ind w:left="720"/>
        <w:rPr>
          <w:rFonts w:ascii="Arial" w:hAnsi="Arial" w:cs="Arial"/>
          <w:color w:val="0D0D0D" w:themeColor="text1" w:themeTint="F2"/>
          <w:sz w:val="22"/>
          <w:szCs w:val="22"/>
          <w:lang w:val="en-GB" w:eastAsia="en-GB"/>
        </w:rPr>
      </w:pPr>
      <w:r w:rsidRPr="00393AC3">
        <w:rPr>
          <w:rFonts w:ascii="Arial" w:hAnsi="Arial" w:cs="Arial"/>
          <w:color w:val="0D0D0D" w:themeColor="text1" w:themeTint="F2"/>
          <w:sz w:val="22"/>
          <w:szCs w:val="22"/>
          <w:lang w:val="en-GB" w:eastAsia="en-GB"/>
        </w:rPr>
        <w:t>How do you know?</w:t>
      </w:r>
    </w:p>
    <w:p w14:paraId="6C0B8F19" w14:textId="77777777" w:rsidR="00393AC3" w:rsidRPr="00393AC3" w:rsidRDefault="00393AC3" w:rsidP="002E5F41">
      <w:pPr>
        <w:numPr>
          <w:ilvl w:val="0"/>
          <w:numId w:val="35"/>
        </w:numPr>
        <w:shd w:val="clear" w:color="auto" w:fill="FFFFFF"/>
        <w:tabs>
          <w:tab w:val="clear" w:pos="1440"/>
          <w:tab w:val="num" w:pos="720"/>
        </w:tabs>
        <w:spacing w:before="100" w:beforeAutospacing="1" w:after="100" w:afterAutospacing="1"/>
        <w:ind w:left="720"/>
        <w:rPr>
          <w:rFonts w:ascii="Arial" w:hAnsi="Arial" w:cs="Arial"/>
          <w:color w:val="0D0D0D" w:themeColor="text1" w:themeTint="F2"/>
          <w:sz w:val="22"/>
          <w:szCs w:val="22"/>
          <w:lang w:val="en-GB" w:eastAsia="en-GB"/>
        </w:rPr>
      </w:pPr>
      <w:r w:rsidRPr="00393AC3">
        <w:rPr>
          <w:rFonts w:ascii="Arial" w:hAnsi="Arial" w:cs="Arial"/>
          <w:color w:val="0D0D0D" w:themeColor="text1" w:themeTint="F2"/>
          <w:sz w:val="22"/>
          <w:szCs w:val="22"/>
          <w:lang w:val="en-GB" w:eastAsia="en-GB"/>
        </w:rPr>
        <w:t>What are the strengths and areas for development in your subject?</w:t>
      </w:r>
    </w:p>
    <w:p w14:paraId="127DA806" w14:textId="77777777" w:rsidR="00393AC3" w:rsidRPr="00393AC3" w:rsidRDefault="00393AC3" w:rsidP="002E5F41">
      <w:pPr>
        <w:numPr>
          <w:ilvl w:val="0"/>
          <w:numId w:val="35"/>
        </w:numPr>
        <w:shd w:val="clear" w:color="auto" w:fill="FFFFFF"/>
        <w:tabs>
          <w:tab w:val="clear" w:pos="1440"/>
          <w:tab w:val="num" w:pos="720"/>
        </w:tabs>
        <w:spacing w:before="100" w:beforeAutospacing="1" w:after="100" w:afterAutospacing="1"/>
        <w:ind w:left="720"/>
        <w:rPr>
          <w:rFonts w:ascii="Arial" w:hAnsi="Arial" w:cs="Arial"/>
          <w:color w:val="0D0D0D" w:themeColor="text1" w:themeTint="F2"/>
          <w:sz w:val="22"/>
          <w:szCs w:val="22"/>
          <w:lang w:val="en-GB" w:eastAsia="en-GB"/>
        </w:rPr>
      </w:pPr>
      <w:r w:rsidRPr="00393AC3">
        <w:rPr>
          <w:rFonts w:ascii="Arial" w:hAnsi="Arial" w:cs="Arial"/>
          <w:color w:val="0D0D0D" w:themeColor="text1" w:themeTint="F2"/>
          <w:sz w:val="22"/>
          <w:szCs w:val="22"/>
          <w:lang w:val="en-GB" w:eastAsia="en-GB"/>
        </w:rPr>
        <w:t>Are there any underachieving groups in your subject?</w:t>
      </w:r>
    </w:p>
    <w:p w14:paraId="79A39E0E" w14:textId="77777777" w:rsidR="00393AC3" w:rsidRPr="00393AC3" w:rsidRDefault="00393AC3" w:rsidP="002E5F41">
      <w:pPr>
        <w:numPr>
          <w:ilvl w:val="0"/>
          <w:numId w:val="35"/>
        </w:numPr>
        <w:shd w:val="clear" w:color="auto" w:fill="FFFFFF"/>
        <w:tabs>
          <w:tab w:val="clear" w:pos="1440"/>
          <w:tab w:val="num" w:pos="720"/>
        </w:tabs>
        <w:spacing w:before="100" w:beforeAutospacing="1" w:after="100" w:afterAutospacing="1"/>
        <w:ind w:left="720"/>
        <w:rPr>
          <w:rFonts w:ascii="Arial" w:hAnsi="Arial" w:cs="Arial"/>
          <w:color w:val="0D0D0D" w:themeColor="text1" w:themeTint="F2"/>
          <w:sz w:val="22"/>
          <w:szCs w:val="22"/>
          <w:lang w:val="en-GB" w:eastAsia="en-GB"/>
        </w:rPr>
      </w:pPr>
      <w:r w:rsidRPr="00393AC3">
        <w:rPr>
          <w:rFonts w:ascii="Arial" w:hAnsi="Arial" w:cs="Arial"/>
          <w:color w:val="0D0D0D" w:themeColor="text1" w:themeTint="F2"/>
          <w:sz w:val="22"/>
          <w:szCs w:val="22"/>
          <w:lang w:val="en-GB" w:eastAsia="en-GB"/>
        </w:rPr>
        <w:t>How is staff confidence and subject knowledge within your subject?</w:t>
      </w:r>
    </w:p>
    <w:p w14:paraId="14F381EA" w14:textId="77777777" w:rsidR="00393AC3" w:rsidRPr="00393AC3" w:rsidRDefault="00393AC3" w:rsidP="002E5F41">
      <w:pPr>
        <w:numPr>
          <w:ilvl w:val="0"/>
          <w:numId w:val="35"/>
        </w:numPr>
        <w:shd w:val="clear" w:color="auto" w:fill="FFFFFF"/>
        <w:tabs>
          <w:tab w:val="clear" w:pos="1440"/>
          <w:tab w:val="num" w:pos="720"/>
        </w:tabs>
        <w:spacing w:before="100" w:beforeAutospacing="1" w:after="100" w:afterAutospacing="1"/>
        <w:ind w:left="720"/>
        <w:rPr>
          <w:rFonts w:ascii="Arial" w:hAnsi="Arial" w:cs="Arial"/>
          <w:color w:val="0D0D0D" w:themeColor="text1" w:themeTint="F2"/>
          <w:sz w:val="22"/>
          <w:szCs w:val="22"/>
          <w:lang w:val="en-GB" w:eastAsia="en-GB"/>
        </w:rPr>
      </w:pPr>
      <w:r w:rsidRPr="00393AC3">
        <w:rPr>
          <w:rFonts w:ascii="Arial" w:hAnsi="Arial" w:cs="Arial"/>
          <w:color w:val="0D0D0D" w:themeColor="text1" w:themeTint="F2"/>
          <w:sz w:val="22"/>
          <w:szCs w:val="22"/>
          <w:lang w:val="en-GB" w:eastAsia="en-GB"/>
        </w:rPr>
        <w:t>What does the curriculum look like?</w:t>
      </w:r>
    </w:p>
    <w:p w14:paraId="4DB59737" w14:textId="0CC32711" w:rsidR="00C570B7" w:rsidRPr="004C11F7" w:rsidRDefault="00266F10" w:rsidP="002E5F41">
      <w:pPr>
        <w:pStyle w:val="ListParagraph"/>
        <w:ind w:left="0"/>
        <w:rPr>
          <w:rFonts w:ascii="Arial" w:hAnsi="Arial" w:cs="Arial"/>
          <w:sz w:val="22"/>
          <w:szCs w:val="22"/>
        </w:rPr>
      </w:pPr>
      <w:r w:rsidRPr="004C11F7">
        <w:rPr>
          <w:rFonts w:ascii="Arial" w:hAnsi="Arial" w:cs="Arial"/>
          <w:sz w:val="22"/>
          <w:szCs w:val="22"/>
        </w:rPr>
        <w:t xml:space="preserve">It can be accessed here: </w:t>
      </w:r>
      <w:hyperlink r:id="rId11" w:history="1">
        <w:r w:rsidR="008104DF" w:rsidRPr="004C11F7">
          <w:rPr>
            <w:rStyle w:val="Hyperlink"/>
            <w:rFonts w:ascii="Arial" w:hAnsi="Arial" w:cs="Arial"/>
            <w:sz w:val="22"/>
            <w:szCs w:val="22"/>
          </w:rPr>
          <w:t>http://www.headteacher-update.com/best-practice-article/a-guide-to-subject-leadership/86111/</w:t>
        </w:r>
      </w:hyperlink>
    </w:p>
    <w:p w14:paraId="057C4393" w14:textId="77777777" w:rsidR="008104DF" w:rsidRDefault="008104DF" w:rsidP="002E5F41">
      <w:pPr>
        <w:pStyle w:val="ListParagraph"/>
        <w:ind w:left="0"/>
        <w:rPr>
          <w:rFonts w:ascii="Arial" w:hAnsi="Arial" w:cs="Arial"/>
          <w:sz w:val="22"/>
        </w:rPr>
      </w:pPr>
    </w:p>
    <w:p w14:paraId="2D3B9392" w14:textId="77777777" w:rsidR="0043261D" w:rsidRDefault="002E5F41" w:rsidP="002E5F41">
      <w:pPr>
        <w:spacing w:after="200" w:line="276" w:lineRule="auto"/>
        <w:rPr>
          <w:rFonts w:ascii="Arial" w:hAnsi="Arial" w:cs="Arial"/>
          <w:sz w:val="22"/>
          <w:szCs w:val="22"/>
        </w:rPr>
      </w:pPr>
      <w:r w:rsidRPr="0043261D">
        <w:rPr>
          <w:rFonts w:ascii="Arial" w:hAnsi="Arial" w:cs="Arial"/>
          <w:sz w:val="22"/>
          <w:szCs w:val="22"/>
        </w:rPr>
        <w:t>Finally, Focus Education</w:t>
      </w:r>
      <w:r w:rsidR="00A373D2" w:rsidRPr="0043261D">
        <w:rPr>
          <w:rFonts w:ascii="Arial" w:hAnsi="Arial" w:cs="Arial"/>
          <w:sz w:val="22"/>
          <w:szCs w:val="22"/>
        </w:rPr>
        <w:t>, published online (</w:t>
      </w:r>
      <w:proofErr w:type="spellStart"/>
      <w:r w:rsidR="00A373D2" w:rsidRPr="0043261D">
        <w:rPr>
          <w:rFonts w:ascii="Arial" w:hAnsi="Arial" w:cs="Arial"/>
          <w:sz w:val="22"/>
          <w:szCs w:val="22"/>
        </w:rPr>
        <w:t>nd</w:t>
      </w:r>
      <w:proofErr w:type="spellEnd"/>
      <w:r w:rsidR="00A373D2" w:rsidRPr="0043261D">
        <w:rPr>
          <w:rFonts w:ascii="Arial" w:hAnsi="Arial" w:cs="Arial"/>
          <w:sz w:val="22"/>
          <w:szCs w:val="22"/>
        </w:rPr>
        <w:t xml:space="preserve">) </w:t>
      </w:r>
      <w:r w:rsidR="004262BE" w:rsidRPr="0043261D">
        <w:rPr>
          <w:rFonts w:ascii="Arial" w:hAnsi="Arial" w:cs="Arial"/>
          <w:sz w:val="22"/>
          <w:szCs w:val="22"/>
        </w:rPr>
        <w:t>Ten Top Tips for Being an Effective Subject Leader in a Primary School</w:t>
      </w:r>
      <w:r w:rsidR="00A373D2" w:rsidRPr="0043261D">
        <w:rPr>
          <w:rFonts w:ascii="Arial" w:hAnsi="Arial" w:cs="Arial"/>
          <w:sz w:val="22"/>
          <w:szCs w:val="22"/>
        </w:rPr>
        <w:t xml:space="preserve"> </w:t>
      </w:r>
      <w:r w:rsidR="004262BE" w:rsidRPr="0043261D">
        <w:rPr>
          <w:rFonts w:ascii="Arial" w:hAnsi="Arial" w:cs="Arial"/>
          <w:sz w:val="22"/>
          <w:szCs w:val="22"/>
        </w:rPr>
        <w:t xml:space="preserve">which can be accessed here: </w:t>
      </w:r>
      <w:hyperlink r:id="rId12" w:history="1">
        <w:r w:rsidR="0043261D" w:rsidRPr="0043261D">
          <w:rPr>
            <w:rStyle w:val="Hyperlink"/>
            <w:rFonts w:ascii="Arial" w:hAnsi="Arial" w:cs="Arial"/>
            <w:sz w:val="22"/>
            <w:szCs w:val="22"/>
          </w:rPr>
          <w:t>https://www.focus-education.co.uk/blog/ten-top-tips-for-being-an-effective-subject-leader/</w:t>
        </w:r>
      </w:hyperlink>
      <w:r w:rsidR="0043261D">
        <w:rPr>
          <w:rFonts w:ascii="Arial" w:hAnsi="Arial" w:cs="Arial"/>
          <w:sz w:val="22"/>
          <w:szCs w:val="22"/>
        </w:rPr>
        <w:t>.</w:t>
      </w:r>
    </w:p>
    <w:p w14:paraId="63EE96A8" w14:textId="2A6AAB33" w:rsidR="007F378D" w:rsidRDefault="0043261D" w:rsidP="002E5F41">
      <w:pPr>
        <w:spacing w:after="200" w:line="276" w:lineRule="auto"/>
        <w:rPr>
          <w:noProof/>
          <w:lang w:val="en-GB" w:eastAsia="en-GB"/>
        </w:rPr>
      </w:pPr>
      <w:r>
        <w:rPr>
          <w:rFonts w:ascii="Arial" w:hAnsi="Arial" w:cs="Arial"/>
          <w:sz w:val="22"/>
          <w:szCs w:val="22"/>
        </w:rPr>
        <w:t xml:space="preserve">Do remember the BGU </w:t>
      </w:r>
      <w:r w:rsidR="00D341C3">
        <w:rPr>
          <w:rFonts w:ascii="Arial" w:hAnsi="Arial" w:cs="Arial"/>
          <w:sz w:val="22"/>
          <w:szCs w:val="22"/>
        </w:rPr>
        <w:t>o</w:t>
      </w:r>
      <w:r w:rsidR="00486987">
        <w:rPr>
          <w:rFonts w:ascii="Arial" w:hAnsi="Arial" w:cs="Arial"/>
          <w:sz w:val="22"/>
          <w:szCs w:val="22"/>
        </w:rPr>
        <w:t xml:space="preserve">nline collection, for instance: </w:t>
      </w:r>
      <w:r w:rsidR="002E60D7">
        <w:rPr>
          <w:rFonts w:ascii="Arial" w:hAnsi="Arial" w:cs="Arial"/>
          <w:sz w:val="22"/>
          <w:szCs w:val="22"/>
        </w:rPr>
        <w:t>Bell, D</w:t>
      </w:r>
      <w:r w:rsidR="000A0CD2">
        <w:rPr>
          <w:rFonts w:ascii="Arial" w:hAnsi="Arial" w:cs="Arial"/>
          <w:sz w:val="22"/>
          <w:szCs w:val="22"/>
        </w:rPr>
        <w:t>.</w:t>
      </w:r>
      <w:r w:rsidR="002E60D7">
        <w:rPr>
          <w:rFonts w:ascii="Arial" w:hAnsi="Arial" w:cs="Arial"/>
          <w:sz w:val="22"/>
          <w:szCs w:val="22"/>
        </w:rPr>
        <w:t xml:space="preserve"> and Ritchie, R</w:t>
      </w:r>
      <w:r w:rsidR="000A0CD2">
        <w:rPr>
          <w:rFonts w:ascii="Arial" w:hAnsi="Arial" w:cs="Arial"/>
          <w:sz w:val="22"/>
          <w:szCs w:val="22"/>
        </w:rPr>
        <w:t>.</w:t>
      </w:r>
      <w:r w:rsidR="002E60D7">
        <w:rPr>
          <w:rFonts w:ascii="Arial" w:hAnsi="Arial" w:cs="Arial"/>
          <w:sz w:val="22"/>
          <w:szCs w:val="22"/>
        </w:rPr>
        <w:t xml:space="preserve"> (</w:t>
      </w:r>
      <w:r w:rsidR="008B77EF">
        <w:rPr>
          <w:rFonts w:ascii="Arial" w:hAnsi="Arial" w:cs="Arial"/>
          <w:sz w:val="22"/>
          <w:szCs w:val="22"/>
        </w:rPr>
        <w:t xml:space="preserve">1999) </w:t>
      </w:r>
      <w:r w:rsidR="00B41E65" w:rsidRPr="000A0CD2">
        <w:rPr>
          <w:rFonts w:ascii="Arial" w:hAnsi="Arial" w:cs="Arial"/>
          <w:i/>
          <w:sz w:val="22"/>
          <w:szCs w:val="22"/>
        </w:rPr>
        <w:t>T</w:t>
      </w:r>
      <w:r w:rsidR="000A0CD2" w:rsidRPr="000A0CD2">
        <w:rPr>
          <w:rFonts w:ascii="Arial" w:hAnsi="Arial" w:cs="Arial"/>
          <w:i/>
          <w:sz w:val="22"/>
          <w:szCs w:val="22"/>
        </w:rPr>
        <w:t>owards E</w:t>
      </w:r>
      <w:r w:rsidR="00B41E65" w:rsidRPr="000A0CD2">
        <w:rPr>
          <w:rFonts w:ascii="Arial" w:hAnsi="Arial" w:cs="Arial"/>
          <w:i/>
          <w:sz w:val="22"/>
          <w:szCs w:val="22"/>
        </w:rPr>
        <w:t>ffective Subject Leadership in the Primary Schoo</w:t>
      </w:r>
      <w:r w:rsidR="000A0CD2" w:rsidRPr="000A0CD2">
        <w:rPr>
          <w:rFonts w:ascii="Arial" w:hAnsi="Arial" w:cs="Arial"/>
          <w:i/>
          <w:sz w:val="22"/>
          <w:szCs w:val="22"/>
        </w:rPr>
        <w:t>l</w:t>
      </w:r>
      <w:r w:rsidR="00B41E65" w:rsidRPr="000A0CD2">
        <w:rPr>
          <w:rFonts w:ascii="Arial" w:hAnsi="Arial" w:cs="Arial"/>
          <w:i/>
          <w:sz w:val="22"/>
          <w:szCs w:val="22"/>
        </w:rPr>
        <w:t>.</w:t>
      </w:r>
      <w:r w:rsidR="00B41E65">
        <w:rPr>
          <w:rFonts w:ascii="Arial" w:hAnsi="Arial" w:cs="Arial"/>
          <w:sz w:val="22"/>
          <w:szCs w:val="22"/>
        </w:rPr>
        <w:t xml:space="preserve"> Buckingham: OUP</w:t>
      </w:r>
    </w:p>
    <w:p w14:paraId="2762041D" w14:textId="2EA82848" w:rsidR="00557AE1" w:rsidRDefault="00557AE1" w:rsidP="008F2CE8">
      <w:pPr>
        <w:spacing w:after="200" w:line="276" w:lineRule="auto"/>
        <w:rPr>
          <w:rFonts w:ascii="Arial" w:hAnsi="Arial" w:cs="Arial"/>
          <w:sz w:val="22"/>
          <w:szCs w:val="22"/>
        </w:rPr>
      </w:pPr>
      <w:r w:rsidRPr="00B25788">
        <w:rPr>
          <w:rFonts w:ascii="Arial" w:hAnsi="Arial" w:cs="Arial"/>
          <w:sz w:val="22"/>
          <w:szCs w:val="22"/>
          <w:u w:val="single"/>
        </w:rPr>
        <w:lastRenderedPageBreak/>
        <w:t>R</w:t>
      </w:r>
      <w:r>
        <w:rPr>
          <w:rFonts w:ascii="Arial" w:hAnsi="Arial" w:cs="Arial"/>
          <w:sz w:val="22"/>
          <w:szCs w:val="22"/>
          <w:u w:val="single"/>
        </w:rPr>
        <w:t>eading 1</w:t>
      </w:r>
      <w:r w:rsidRPr="00B25788">
        <w:rPr>
          <w:rFonts w:ascii="Arial" w:hAnsi="Arial" w:cs="Arial"/>
          <w:sz w:val="22"/>
          <w:szCs w:val="22"/>
        </w:rPr>
        <w:t xml:space="preserve">: Subject Leadership in the Primary School: Views of Subject Leaders, by Linda Fletcher (Liverpool Hope University College) and Derek Bell (Bishop Grosseteste College, Lincoln). Paper presented at the British Educational Research Association Annual Conference, University of Sussex at Brighton, September 2 - 5 1999. Available: </w:t>
      </w:r>
      <w:hyperlink r:id="rId13" w:history="1">
        <w:r w:rsidRPr="00B25788">
          <w:rPr>
            <w:rStyle w:val="Hyperlink"/>
            <w:rFonts w:ascii="Arial" w:hAnsi="Arial" w:cs="Arial"/>
            <w:sz w:val="22"/>
            <w:szCs w:val="22"/>
          </w:rPr>
          <w:t>http://www.leeds.ac.uk/educol/documents/00001211.htm</w:t>
        </w:r>
      </w:hyperlink>
    </w:p>
    <w:p w14:paraId="66FFA060" w14:textId="3F028E8C" w:rsidR="0053032C" w:rsidRPr="00557AE1" w:rsidRDefault="0053032C" w:rsidP="00557AE1">
      <w:pPr>
        <w:spacing w:after="200" w:line="276" w:lineRule="auto"/>
        <w:rPr>
          <w:rFonts w:ascii="Arial" w:hAnsi="Arial" w:cs="Arial"/>
          <w:sz w:val="22"/>
          <w:szCs w:val="22"/>
        </w:rPr>
      </w:pPr>
      <w:r w:rsidRPr="006F4DF4">
        <w:rPr>
          <w:rFonts w:ascii="Arial" w:hAnsi="Arial" w:cs="Arial"/>
          <w:sz w:val="22"/>
          <w:szCs w:val="22"/>
          <w:u w:val="single"/>
        </w:rPr>
        <w:t xml:space="preserve">Some of the </w:t>
      </w:r>
      <w:r w:rsidR="00726F94" w:rsidRPr="006F4DF4">
        <w:rPr>
          <w:rFonts w:ascii="Arial" w:hAnsi="Arial" w:cs="Arial"/>
          <w:sz w:val="22"/>
          <w:szCs w:val="22"/>
          <w:u w:val="single"/>
        </w:rPr>
        <w:t>roles</w:t>
      </w:r>
      <w:r w:rsidR="006F4DF4" w:rsidRPr="006F4DF4">
        <w:rPr>
          <w:rFonts w:ascii="Arial" w:hAnsi="Arial" w:cs="Arial"/>
          <w:sz w:val="22"/>
          <w:szCs w:val="22"/>
          <w:u w:val="single"/>
        </w:rPr>
        <w:t xml:space="preserve"> for the primary subject leader</w:t>
      </w:r>
    </w:p>
    <w:p w14:paraId="05AE12C9" w14:textId="115F9C35" w:rsidR="0053032C" w:rsidRDefault="003423DF" w:rsidP="008C0300">
      <w:pPr>
        <w:rPr>
          <w:rFonts w:ascii="Arial" w:hAnsi="Arial" w:cs="Arial"/>
          <w:sz w:val="22"/>
          <w:szCs w:val="22"/>
        </w:rPr>
      </w:pPr>
      <w:r>
        <w:rPr>
          <w:rFonts w:ascii="Arial" w:hAnsi="Arial" w:cs="Arial"/>
          <w:noProof/>
          <w:color w:val="000000"/>
          <w:lang w:val="en-GB" w:eastAsia="en-GB"/>
        </w:rPr>
        <mc:AlternateContent>
          <mc:Choice Requires="wps">
            <w:drawing>
              <wp:anchor distT="0" distB="0" distL="114300" distR="114300" simplePos="0" relativeHeight="251658240" behindDoc="0" locked="0" layoutInCell="1" allowOverlap="1" wp14:anchorId="2BEA163D" wp14:editId="3B8EF8F1">
                <wp:simplePos x="0" y="0"/>
                <wp:positionH relativeFrom="margin">
                  <wp:posOffset>-266700</wp:posOffset>
                </wp:positionH>
                <wp:positionV relativeFrom="paragraph">
                  <wp:posOffset>113030</wp:posOffset>
                </wp:positionV>
                <wp:extent cx="9191625" cy="4457700"/>
                <wp:effectExtent l="0" t="0" r="0" b="0"/>
                <wp:wrapNone/>
                <wp:docPr id="6" name="Rectangle 6"/>
                <wp:cNvGraphicFramePr/>
                <a:graphic xmlns:a="http://schemas.openxmlformats.org/drawingml/2006/main">
                  <a:graphicData uri="http://schemas.microsoft.com/office/word/2010/wordprocessingShape">
                    <wps:wsp>
                      <wps:cNvSpPr/>
                      <wps:spPr>
                        <a:xfrm>
                          <a:off x="0" y="0"/>
                          <a:ext cx="9191625" cy="4457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13742" w:type="dxa"/>
                              <w:tblCellSpacing w:w="7"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05" w:type="dxa"/>
                                <w:left w:w="105" w:type="dxa"/>
                                <w:bottom w:w="105" w:type="dxa"/>
                                <w:right w:w="105" w:type="dxa"/>
                              </w:tblCellMar>
                              <w:tblLook w:val="04A0" w:firstRow="1" w:lastRow="0" w:firstColumn="1" w:lastColumn="0" w:noHBand="0" w:noVBand="1"/>
                            </w:tblPr>
                            <w:tblGrid>
                              <w:gridCol w:w="2564"/>
                              <w:gridCol w:w="11178"/>
                            </w:tblGrid>
                            <w:tr w:rsidR="00337375" w:rsidRPr="00445CB5" w14:paraId="274C5FA5" w14:textId="77777777" w:rsidTr="000F2B2E">
                              <w:trPr>
                                <w:tblCellSpacing w:w="7" w:type="dxa"/>
                              </w:trPr>
                              <w:tc>
                                <w:tcPr>
                                  <w:tcW w:w="925" w:type="pct"/>
                                  <w:vAlign w:val="center"/>
                                  <w:hideMark/>
                                </w:tcPr>
                                <w:p w14:paraId="389D57D6" w14:textId="77777777" w:rsidR="00337375" w:rsidRPr="00445CB5" w:rsidRDefault="00337375" w:rsidP="00445CB5">
                                  <w:pPr>
                                    <w:spacing w:before="100" w:beforeAutospacing="1" w:after="100" w:afterAutospacing="1"/>
                                    <w:jc w:val="center"/>
                                    <w:rPr>
                                      <w:b/>
                                      <w:color w:val="000000"/>
                                      <w:sz w:val="22"/>
                                      <w:szCs w:val="22"/>
                                      <w:lang w:val="en-GB" w:eastAsia="en-GB"/>
                                    </w:rPr>
                                  </w:pPr>
                                  <w:r w:rsidRPr="00445CB5">
                                    <w:rPr>
                                      <w:rFonts w:ascii="Arial" w:hAnsi="Arial" w:cs="Arial"/>
                                      <w:b/>
                                      <w:color w:val="000000"/>
                                      <w:sz w:val="22"/>
                                      <w:szCs w:val="22"/>
                                      <w:lang w:val="en-GB" w:eastAsia="en-GB"/>
                                    </w:rPr>
                                    <w:t>Category</w:t>
                                  </w:r>
                                </w:p>
                              </w:tc>
                              <w:tc>
                                <w:tcPr>
                                  <w:tcW w:w="4059" w:type="pct"/>
                                  <w:vAlign w:val="center"/>
                                  <w:hideMark/>
                                </w:tcPr>
                                <w:p w14:paraId="073F6D2F" w14:textId="77777777" w:rsidR="00337375" w:rsidRPr="00445CB5" w:rsidRDefault="00337375" w:rsidP="00445CB5">
                                  <w:pPr>
                                    <w:spacing w:before="100" w:beforeAutospacing="1" w:after="100" w:afterAutospacing="1"/>
                                    <w:jc w:val="center"/>
                                    <w:rPr>
                                      <w:b/>
                                      <w:color w:val="000000"/>
                                      <w:sz w:val="22"/>
                                      <w:szCs w:val="22"/>
                                      <w:lang w:val="en-GB" w:eastAsia="en-GB"/>
                                    </w:rPr>
                                  </w:pPr>
                                  <w:r w:rsidRPr="00445CB5">
                                    <w:rPr>
                                      <w:rFonts w:ascii="Arial" w:hAnsi="Arial" w:cs="Arial"/>
                                      <w:b/>
                                      <w:color w:val="000000"/>
                                      <w:sz w:val="22"/>
                                      <w:szCs w:val="22"/>
                                      <w:lang w:val="en-GB" w:eastAsia="en-GB"/>
                                    </w:rPr>
                                    <w:t>Tasks included</w:t>
                                  </w:r>
                                </w:p>
                              </w:tc>
                            </w:tr>
                            <w:tr w:rsidR="00337375" w:rsidRPr="00445CB5" w14:paraId="6879EF40" w14:textId="77777777" w:rsidTr="000F2B2E">
                              <w:trPr>
                                <w:tblCellSpacing w:w="7" w:type="dxa"/>
                              </w:trPr>
                              <w:tc>
                                <w:tcPr>
                                  <w:tcW w:w="925" w:type="pct"/>
                                  <w:vAlign w:val="center"/>
                                  <w:hideMark/>
                                </w:tcPr>
                                <w:p w14:paraId="37FDFFEE" w14:textId="77777777" w:rsidR="00337375" w:rsidRPr="00445CB5" w:rsidRDefault="00337375" w:rsidP="00445CB5">
                                  <w:pPr>
                                    <w:rPr>
                                      <w:b/>
                                      <w:color w:val="000000"/>
                                      <w:sz w:val="22"/>
                                      <w:szCs w:val="22"/>
                                      <w:lang w:val="en-GB" w:eastAsia="en-GB"/>
                                    </w:rPr>
                                  </w:pPr>
                                  <w:r w:rsidRPr="00445CB5">
                                    <w:rPr>
                                      <w:rFonts w:ascii="Arial" w:hAnsi="Arial" w:cs="Arial"/>
                                      <w:b/>
                                      <w:color w:val="000000"/>
                                      <w:sz w:val="22"/>
                                      <w:szCs w:val="22"/>
                                      <w:lang w:val="en-GB" w:eastAsia="en-GB"/>
                                    </w:rPr>
                                    <w:t>Resources</w:t>
                                  </w:r>
                                </w:p>
                              </w:tc>
                              <w:tc>
                                <w:tcPr>
                                  <w:tcW w:w="4059" w:type="pct"/>
                                  <w:vAlign w:val="center"/>
                                  <w:hideMark/>
                                </w:tcPr>
                                <w:p w14:paraId="26500FC6"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Purchasing / organising / developing / reviewing / providing / updating / sorting / filing</w:t>
                                  </w:r>
                                </w:p>
                              </w:tc>
                            </w:tr>
                            <w:tr w:rsidR="00337375" w:rsidRPr="00445CB5" w14:paraId="4E6C35B2" w14:textId="77777777" w:rsidTr="000F2B2E">
                              <w:trPr>
                                <w:tblCellSpacing w:w="7" w:type="dxa"/>
                              </w:trPr>
                              <w:tc>
                                <w:tcPr>
                                  <w:tcW w:w="925" w:type="pct"/>
                                  <w:vAlign w:val="center"/>
                                  <w:hideMark/>
                                </w:tcPr>
                                <w:p w14:paraId="28DC5FAA"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Paperwork</w:t>
                                  </w:r>
                                </w:p>
                              </w:tc>
                              <w:tc>
                                <w:tcPr>
                                  <w:tcW w:w="4059" w:type="pct"/>
                                  <w:vAlign w:val="center"/>
                                  <w:hideMark/>
                                </w:tcPr>
                                <w:p w14:paraId="294EC870"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Policy / scheme / planning / developing aims / raising awareness of requirements / ensuring progression and differentiation / planning</w:t>
                                  </w:r>
                                </w:p>
                              </w:tc>
                            </w:tr>
                            <w:tr w:rsidR="00337375" w:rsidRPr="00445CB5" w14:paraId="24EA0FDF" w14:textId="77777777" w:rsidTr="000F2B2E">
                              <w:trPr>
                                <w:tblCellSpacing w:w="7" w:type="dxa"/>
                              </w:trPr>
                              <w:tc>
                                <w:tcPr>
                                  <w:tcW w:w="925" w:type="pct"/>
                                  <w:vAlign w:val="center"/>
                                  <w:hideMark/>
                                </w:tcPr>
                                <w:p w14:paraId="2854D2AB"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Influencing Practice</w:t>
                                  </w:r>
                                </w:p>
                              </w:tc>
                              <w:tc>
                                <w:tcPr>
                                  <w:tcW w:w="4059" w:type="pct"/>
                                  <w:vAlign w:val="center"/>
                                  <w:hideMark/>
                                </w:tcPr>
                                <w:p w14:paraId="5922BE44"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Lead by example / develop practice / ensure curriculum delivery / set targets / implement change / unify practice / discussion with colleagues / lead staff meetings / motivate / raise standards / help and advise / feedback from courses</w:t>
                                  </w:r>
                                </w:p>
                              </w:tc>
                            </w:tr>
                            <w:tr w:rsidR="00337375" w:rsidRPr="00445CB5" w14:paraId="748E547D" w14:textId="77777777" w:rsidTr="000F2B2E">
                              <w:trPr>
                                <w:tblCellSpacing w:w="7" w:type="dxa"/>
                              </w:trPr>
                              <w:tc>
                                <w:tcPr>
                                  <w:tcW w:w="925" w:type="pct"/>
                                  <w:vAlign w:val="center"/>
                                  <w:hideMark/>
                                </w:tcPr>
                                <w:p w14:paraId="426F9755"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Monitoring</w:t>
                                  </w:r>
                                </w:p>
                              </w:tc>
                              <w:tc>
                                <w:tcPr>
                                  <w:tcW w:w="4059" w:type="pct"/>
                                  <w:vAlign w:val="center"/>
                                  <w:hideMark/>
                                </w:tcPr>
                                <w:p w14:paraId="4E0D6FFE"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Assessment / evaluation / progression / continuity / check display / check test results / check planning / check targets met / visit classes / check pupils work / record keeping</w:t>
                                  </w:r>
                                </w:p>
                              </w:tc>
                            </w:tr>
                            <w:tr w:rsidR="00337375" w:rsidRPr="00445CB5" w14:paraId="7CA1942B" w14:textId="77777777" w:rsidTr="000F2B2E">
                              <w:trPr>
                                <w:tblCellSpacing w:w="7" w:type="dxa"/>
                              </w:trPr>
                              <w:tc>
                                <w:tcPr>
                                  <w:tcW w:w="925" w:type="pct"/>
                                  <w:vAlign w:val="center"/>
                                  <w:hideMark/>
                                </w:tcPr>
                                <w:p w14:paraId="134C2ADC"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Staff Inset</w:t>
                                  </w:r>
                                </w:p>
                              </w:tc>
                              <w:tc>
                                <w:tcPr>
                                  <w:tcW w:w="4059" w:type="pct"/>
                                  <w:vAlign w:val="center"/>
                                  <w:hideMark/>
                                </w:tcPr>
                                <w:p w14:paraId="6C14FFAE"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Meet Inset needs / advise / arrange expert input / liase with inspectors / keep colleagues informed / lead</w:t>
                                  </w:r>
                                </w:p>
                              </w:tc>
                            </w:tr>
                            <w:tr w:rsidR="00337375" w:rsidRPr="00445CB5" w14:paraId="668B22A8" w14:textId="77777777" w:rsidTr="000F2B2E">
                              <w:trPr>
                                <w:tblCellSpacing w:w="7" w:type="dxa"/>
                              </w:trPr>
                              <w:tc>
                                <w:tcPr>
                                  <w:tcW w:w="925" w:type="pct"/>
                                  <w:vAlign w:val="center"/>
                                  <w:hideMark/>
                                </w:tcPr>
                                <w:p w14:paraId="5DBE2D6E"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Subject Knowledge</w:t>
                                  </w:r>
                                </w:p>
                              </w:tc>
                              <w:tc>
                                <w:tcPr>
                                  <w:tcW w:w="4059" w:type="pct"/>
                                  <w:vAlign w:val="center"/>
                                  <w:hideMark/>
                                </w:tcPr>
                                <w:p w14:paraId="63E1BFE2"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Keep up-to-date / attend courses / have good background knowledge</w:t>
                                  </w:r>
                                </w:p>
                              </w:tc>
                            </w:tr>
                            <w:tr w:rsidR="00337375" w:rsidRPr="00445CB5" w14:paraId="58484F31" w14:textId="77777777" w:rsidTr="000F2B2E">
                              <w:trPr>
                                <w:tblCellSpacing w:w="7" w:type="dxa"/>
                              </w:trPr>
                              <w:tc>
                                <w:tcPr>
                                  <w:tcW w:w="925" w:type="pct"/>
                                  <w:vAlign w:val="center"/>
                                  <w:hideMark/>
                                </w:tcPr>
                                <w:p w14:paraId="02BD73E8"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Supporting Staff</w:t>
                                  </w:r>
                                </w:p>
                              </w:tc>
                              <w:tc>
                                <w:tcPr>
                                  <w:tcW w:w="4059" w:type="pct"/>
                                  <w:vAlign w:val="center"/>
                                  <w:hideMark/>
                                </w:tcPr>
                                <w:p w14:paraId="39143BD6"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Listen / communicate / liase / help / support / share ideas / be flexible / approachable / diplomatic / aware / open / have sense of humour</w:t>
                                  </w:r>
                                </w:p>
                              </w:tc>
                            </w:tr>
                            <w:tr w:rsidR="00337375" w:rsidRPr="00445CB5" w14:paraId="044BC621" w14:textId="77777777" w:rsidTr="000F2B2E">
                              <w:trPr>
                                <w:tblCellSpacing w:w="7" w:type="dxa"/>
                              </w:trPr>
                              <w:tc>
                                <w:tcPr>
                                  <w:tcW w:w="925" w:type="pct"/>
                                  <w:vAlign w:val="center"/>
                                  <w:hideMark/>
                                </w:tcPr>
                                <w:p w14:paraId="69130276"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Other</w:t>
                                  </w:r>
                                </w:p>
                              </w:tc>
                              <w:tc>
                                <w:tcPr>
                                  <w:tcW w:w="4059" w:type="pct"/>
                                  <w:vAlign w:val="center"/>
                                  <w:hideMark/>
                                </w:tcPr>
                                <w:p w14:paraId="195245C8"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Administration / maintenance / qualities of personality for effectiveness (ability to organise / prioritise / achieve goals)</w:t>
                                  </w:r>
                                </w:p>
                              </w:tc>
                            </w:tr>
                          </w:tbl>
                          <w:p w14:paraId="1B71094B" w14:textId="77777777" w:rsidR="00337375" w:rsidRDefault="00337375" w:rsidP="00445C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A163D" id="Rectangle 6" o:spid="_x0000_s1026" style="position:absolute;margin-left:-21pt;margin-top:8.9pt;width:723.75pt;height:35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" filled="f" stroked="f" strokeweight="2pt">
                <v:textbox>
                  <w:txbxContent>
                    <w:tbl>
                      <w:tblPr>
                        <w:tblW w:w="13742" w:type="dxa"/>
                        <w:tblCellSpacing w:w="7"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05" w:type="dxa"/>
                          <w:left w:w="105" w:type="dxa"/>
                          <w:bottom w:w="105" w:type="dxa"/>
                          <w:right w:w="105" w:type="dxa"/>
                        </w:tblCellMar>
                        <w:tblLook w:val="04A0" w:firstRow="1" w:lastRow="0" w:firstColumn="1" w:lastColumn="0" w:noHBand="0" w:noVBand="1"/>
                      </w:tblPr>
                      <w:tblGrid>
                        <w:gridCol w:w="2564"/>
                        <w:gridCol w:w="11178"/>
                      </w:tblGrid>
                      <w:tr w:rsidR="00337375" w:rsidRPr="00445CB5" w14:paraId="274C5FA5" w14:textId="77777777" w:rsidTr="000F2B2E">
                        <w:trPr>
                          <w:tblCellSpacing w:w="7" w:type="dxa"/>
                        </w:trPr>
                        <w:tc>
                          <w:tcPr>
                            <w:tcW w:w="925" w:type="pct"/>
                            <w:vAlign w:val="center"/>
                            <w:hideMark/>
                          </w:tcPr>
                          <w:p w14:paraId="389D57D6" w14:textId="77777777" w:rsidR="00337375" w:rsidRPr="00445CB5" w:rsidRDefault="00337375" w:rsidP="00445CB5">
                            <w:pPr>
                              <w:spacing w:before="100" w:beforeAutospacing="1" w:after="100" w:afterAutospacing="1"/>
                              <w:jc w:val="center"/>
                              <w:rPr>
                                <w:b/>
                                <w:color w:val="000000"/>
                                <w:sz w:val="22"/>
                                <w:szCs w:val="22"/>
                                <w:lang w:val="en-GB" w:eastAsia="en-GB"/>
                              </w:rPr>
                            </w:pPr>
                            <w:r w:rsidRPr="00445CB5">
                              <w:rPr>
                                <w:rFonts w:ascii="Arial" w:hAnsi="Arial" w:cs="Arial"/>
                                <w:b/>
                                <w:color w:val="000000"/>
                                <w:sz w:val="22"/>
                                <w:szCs w:val="22"/>
                                <w:lang w:val="en-GB" w:eastAsia="en-GB"/>
                              </w:rPr>
                              <w:t>Category</w:t>
                            </w:r>
                          </w:p>
                        </w:tc>
                        <w:tc>
                          <w:tcPr>
                            <w:tcW w:w="4059" w:type="pct"/>
                            <w:vAlign w:val="center"/>
                            <w:hideMark/>
                          </w:tcPr>
                          <w:p w14:paraId="073F6D2F" w14:textId="77777777" w:rsidR="00337375" w:rsidRPr="00445CB5" w:rsidRDefault="00337375" w:rsidP="00445CB5">
                            <w:pPr>
                              <w:spacing w:before="100" w:beforeAutospacing="1" w:after="100" w:afterAutospacing="1"/>
                              <w:jc w:val="center"/>
                              <w:rPr>
                                <w:b/>
                                <w:color w:val="000000"/>
                                <w:sz w:val="22"/>
                                <w:szCs w:val="22"/>
                                <w:lang w:val="en-GB" w:eastAsia="en-GB"/>
                              </w:rPr>
                            </w:pPr>
                            <w:r w:rsidRPr="00445CB5">
                              <w:rPr>
                                <w:rFonts w:ascii="Arial" w:hAnsi="Arial" w:cs="Arial"/>
                                <w:b/>
                                <w:color w:val="000000"/>
                                <w:sz w:val="22"/>
                                <w:szCs w:val="22"/>
                                <w:lang w:val="en-GB" w:eastAsia="en-GB"/>
                              </w:rPr>
                              <w:t>Tasks included</w:t>
                            </w:r>
                          </w:p>
                        </w:tc>
                      </w:tr>
                      <w:tr w:rsidR="00337375" w:rsidRPr="00445CB5" w14:paraId="6879EF40" w14:textId="77777777" w:rsidTr="000F2B2E">
                        <w:trPr>
                          <w:tblCellSpacing w:w="7" w:type="dxa"/>
                        </w:trPr>
                        <w:tc>
                          <w:tcPr>
                            <w:tcW w:w="925" w:type="pct"/>
                            <w:vAlign w:val="center"/>
                            <w:hideMark/>
                          </w:tcPr>
                          <w:p w14:paraId="37FDFFEE" w14:textId="77777777" w:rsidR="00337375" w:rsidRPr="00445CB5" w:rsidRDefault="00337375" w:rsidP="00445CB5">
                            <w:pPr>
                              <w:rPr>
                                <w:b/>
                                <w:color w:val="000000"/>
                                <w:sz w:val="22"/>
                                <w:szCs w:val="22"/>
                                <w:lang w:val="en-GB" w:eastAsia="en-GB"/>
                              </w:rPr>
                            </w:pPr>
                            <w:r w:rsidRPr="00445CB5">
                              <w:rPr>
                                <w:rFonts w:ascii="Arial" w:hAnsi="Arial" w:cs="Arial"/>
                                <w:b/>
                                <w:color w:val="000000"/>
                                <w:sz w:val="22"/>
                                <w:szCs w:val="22"/>
                                <w:lang w:val="en-GB" w:eastAsia="en-GB"/>
                              </w:rPr>
                              <w:t>Resources</w:t>
                            </w:r>
                          </w:p>
                        </w:tc>
                        <w:tc>
                          <w:tcPr>
                            <w:tcW w:w="4059" w:type="pct"/>
                            <w:vAlign w:val="center"/>
                            <w:hideMark/>
                          </w:tcPr>
                          <w:p w14:paraId="26500FC6"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Purchasing / organising / developing / reviewing / providing / updating / sorting / filing</w:t>
                            </w:r>
                          </w:p>
                        </w:tc>
                      </w:tr>
                      <w:tr w:rsidR="00337375" w:rsidRPr="00445CB5" w14:paraId="4E6C35B2" w14:textId="77777777" w:rsidTr="000F2B2E">
                        <w:trPr>
                          <w:tblCellSpacing w:w="7" w:type="dxa"/>
                        </w:trPr>
                        <w:tc>
                          <w:tcPr>
                            <w:tcW w:w="925" w:type="pct"/>
                            <w:vAlign w:val="center"/>
                            <w:hideMark/>
                          </w:tcPr>
                          <w:p w14:paraId="28DC5FAA"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Paperwork</w:t>
                            </w:r>
                          </w:p>
                        </w:tc>
                        <w:tc>
                          <w:tcPr>
                            <w:tcW w:w="4059" w:type="pct"/>
                            <w:vAlign w:val="center"/>
                            <w:hideMark/>
                          </w:tcPr>
                          <w:p w14:paraId="294EC870"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Policy / scheme / planning / developing aims / raising awareness of requirements / ensuring progression and differentiation / planning</w:t>
                            </w:r>
                          </w:p>
                        </w:tc>
                      </w:tr>
                      <w:tr w:rsidR="00337375" w:rsidRPr="00445CB5" w14:paraId="24EA0FDF" w14:textId="77777777" w:rsidTr="000F2B2E">
                        <w:trPr>
                          <w:tblCellSpacing w:w="7" w:type="dxa"/>
                        </w:trPr>
                        <w:tc>
                          <w:tcPr>
                            <w:tcW w:w="925" w:type="pct"/>
                            <w:vAlign w:val="center"/>
                            <w:hideMark/>
                          </w:tcPr>
                          <w:p w14:paraId="2854D2AB"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Influencing Practice</w:t>
                            </w:r>
                          </w:p>
                        </w:tc>
                        <w:tc>
                          <w:tcPr>
                            <w:tcW w:w="4059" w:type="pct"/>
                            <w:vAlign w:val="center"/>
                            <w:hideMark/>
                          </w:tcPr>
                          <w:p w14:paraId="5922BE44"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Lead by example / develop practice / ensure curriculum delivery / set targets / implement change / unify practice / discussion with colleagues / lead staff meetings / motivate / raise standards / help and advise / feedback from courses</w:t>
                            </w:r>
                          </w:p>
                        </w:tc>
                      </w:tr>
                      <w:tr w:rsidR="00337375" w:rsidRPr="00445CB5" w14:paraId="748E547D" w14:textId="77777777" w:rsidTr="000F2B2E">
                        <w:trPr>
                          <w:tblCellSpacing w:w="7" w:type="dxa"/>
                        </w:trPr>
                        <w:tc>
                          <w:tcPr>
                            <w:tcW w:w="925" w:type="pct"/>
                            <w:vAlign w:val="center"/>
                            <w:hideMark/>
                          </w:tcPr>
                          <w:p w14:paraId="426F9755"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Monitoring</w:t>
                            </w:r>
                          </w:p>
                        </w:tc>
                        <w:tc>
                          <w:tcPr>
                            <w:tcW w:w="4059" w:type="pct"/>
                            <w:vAlign w:val="center"/>
                            <w:hideMark/>
                          </w:tcPr>
                          <w:p w14:paraId="4E0D6FFE"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Assessment / evaluation / progression / continuity / check display / check test results / check planning / check targets met / visit classes / check pupils work / record keeping</w:t>
                            </w:r>
                          </w:p>
                        </w:tc>
                      </w:tr>
                      <w:tr w:rsidR="00337375" w:rsidRPr="00445CB5" w14:paraId="7CA1942B" w14:textId="77777777" w:rsidTr="000F2B2E">
                        <w:trPr>
                          <w:tblCellSpacing w:w="7" w:type="dxa"/>
                        </w:trPr>
                        <w:tc>
                          <w:tcPr>
                            <w:tcW w:w="925" w:type="pct"/>
                            <w:vAlign w:val="center"/>
                            <w:hideMark/>
                          </w:tcPr>
                          <w:p w14:paraId="134C2ADC"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Staff Inset</w:t>
                            </w:r>
                          </w:p>
                        </w:tc>
                        <w:tc>
                          <w:tcPr>
                            <w:tcW w:w="4059" w:type="pct"/>
                            <w:vAlign w:val="center"/>
                            <w:hideMark/>
                          </w:tcPr>
                          <w:p w14:paraId="6C14FFAE"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Meet Inset needs / advise / arrange expert input / liase with inspectors / keep colleagues informed / lead</w:t>
                            </w:r>
                          </w:p>
                        </w:tc>
                      </w:tr>
                      <w:tr w:rsidR="00337375" w:rsidRPr="00445CB5" w14:paraId="668B22A8" w14:textId="77777777" w:rsidTr="000F2B2E">
                        <w:trPr>
                          <w:tblCellSpacing w:w="7" w:type="dxa"/>
                        </w:trPr>
                        <w:tc>
                          <w:tcPr>
                            <w:tcW w:w="925" w:type="pct"/>
                            <w:vAlign w:val="center"/>
                            <w:hideMark/>
                          </w:tcPr>
                          <w:p w14:paraId="5DBE2D6E"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Subject Knowledge</w:t>
                            </w:r>
                          </w:p>
                        </w:tc>
                        <w:tc>
                          <w:tcPr>
                            <w:tcW w:w="4059" w:type="pct"/>
                            <w:vAlign w:val="center"/>
                            <w:hideMark/>
                          </w:tcPr>
                          <w:p w14:paraId="63E1BFE2"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Keep up-to-date / attend courses / have good background knowledge</w:t>
                            </w:r>
                          </w:p>
                        </w:tc>
                      </w:tr>
                      <w:tr w:rsidR="00337375" w:rsidRPr="00445CB5" w14:paraId="58484F31" w14:textId="77777777" w:rsidTr="000F2B2E">
                        <w:trPr>
                          <w:tblCellSpacing w:w="7" w:type="dxa"/>
                        </w:trPr>
                        <w:tc>
                          <w:tcPr>
                            <w:tcW w:w="925" w:type="pct"/>
                            <w:vAlign w:val="center"/>
                            <w:hideMark/>
                          </w:tcPr>
                          <w:p w14:paraId="02BD73E8"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Supporting Staff</w:t>
                            </w:r>
                          </w:p>
                        </w:tc>
                        <w:tc>
                          <w:tcPr>
                            <w:tcW w:w="4059" w:type="pct"/>
                            <w:vAlign w:val="center"/>
                            <w:hideMark/>
                          </w:tcPr>
                          <w:p w14:paraId="39143BD6"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Listen / communicate / liase / help / support / share ideas / be flexible / approachable / diplomatic / aware / open / have sense of humour</w:t>
                            </w:r>
                          </w:p>
                        </w:tc>
                      </w:tr>
                      <w:tr w:rsidR="00337375" w:rsidRPr="00445CB5" w14:paraId="044BC621" w14:textId="77777777" w:rsidTr="000F2B2E">
                        <w:trPr>
                          <w:tblCellSpacing w:w="7" w:type="dxa"/>
                        </w:trPr>
                        <w:tc>
                          <w:tcPr>
                            <w:tcW w:w="925" w:type="pct"/>
                            <w:vAlign w:val="center"/>
                            <w:hideMark/>
                          </w:tcPr>
                          <w:p w14:paraId="69130276" w14:textId="77777777" w:rsidR="00337375" w:rsidRPr="00445CB5" w:rsidRDefault="00337375" w:rsidP="00445CB5">
                            <w:pPr>
                              <w:spacing w:before="100" w:beforeAutospacing="1" w:after="100" w:afterAutospacing="1"/>
                              <w:rPr>
                                <w:b/>
                                <w:color w:val="000000"/>
                                <w:sz w:val="22"/>
                                <w:szCs w:val="22"/>
                                <w:lang w:val="en-GB" w:eastAsia="en-GB"/>
                              </w:rPr>
                            </w:pPr>
                            <w:r w:rsidRPr="00445CB5">
                              <w:rPr>
                                <w:rFonts w:ascii="Arial" w:hAnsi="Arial" w:cs="Arial"/>
                                <w:b/>
                                <w:color w:val="000000"/>
                                <w:sz w:val="22"/>
                                <w:szCs w:val="22"/>
                                <w:lang w:val="en-GB" w:eastAsia="en-GB"/>
                              </w:rPr>
                              <w:t>Other</w:t>
                            </w:r>
                          </w:p>
                        </w:tc>
                        <w:tc>
                          <w:tcPr>
                            <w:tcW w:w="4059" w:type="pct"/>
                            <w:vAlign w:val="center"/>
                            <w:hideMark/>
                          </w:tcPr>
                          <w:p w14:paraId="195245C8" w14:textId="77777777" w:rsidR="00337375" w:rsidRPr="00445CB5" w:rsidRDefault="00337375" w:rsidP="00445CB5">
                            <w:pPr>
                              <w:spacing w:before="100" w:beforeAutospacing="1" w:after="100" w:afterAutospacing="1"/>
                              <w:rPr>
                                <w:color w:val="000000"/>
                                <w:sz w:val="22"/>
                                <w:szCs w:val="22"/>
                                <w:lang w:val="en-GB" w:eastAsia="en-GB"/>
                              </w:rPr>
                            </w:pPr>
                            <w:r w:rsidRPr="00445CB5">
                              <w:rPr>
                                <w:rFonts w:ascii="Arial" w:hAnsi="Arial" w:cs="Arial"/>
                                <w:color w:val="000000"/>
                                <w:sz w:val="22"/>
                                <w:szCs w:val="22"/>
                                <w:lang w:val="en-GB" w:eastAsia="en-GB"/>
                              </w:rPr>
                              <w:t>Administration / maintenance / qualities of personality for effectiveness (ability to organise / prioritise / achieve goals)</w:t>
                            </w:r>
                          </w:p>
                        </w:tc>
                      </w:tr>
                    </w:tbl>
                    <w:p w14:paraId="1B71094B" w14:textId="77777777" w:rsidR="00337375" w:rsidRDefault="00337375" w:rsidP="00445CB5">
                      <w:pPr>
                        <w:jc w:val="center"/>
                      </w:pPr>
                    </w:p>
                  </w:txbxContent>
                </v:textbox>
                <w10:wrap anchorx="margin"/>
              </v:rect>
            </w:pict>
          </mc:Fallback>
        </mc:AlternateContent>
      </w:r>
    </w:p>
    <w:p w14:paraId="318E8A8A" w14:textId="77777777" w:rsidR="0053032C" w:rsidRPr="0053032C" w:rsidRDefault="0053032C" w:rsidP="0053032C">
      <w:pPr>
        <w:rPr>
          <w:rFonts w:ascii="Arial" w:hAnsi="Arial" w:cs="Arial"/>
          <w:sz w:val="22"/>
          <w:szCs w:val="22"/>
        </w:rPr>
      </w:pPr>
    </w:p>
    <w:p w14:paraId="08E381E7" w14:textId="77777777" w:rsidR="0053032C" w:rsidRPr="0053032C" w:rsidRDefault="0053032C" w:rsidP="0053032C">
      <w:pPr>
        <w:rPr>
          <w:rFonts w:ascii="Arial" w:hAnsi="Arial" w:cs="Arial"/>
          <w:sz w:val="22"/>
          <w:szCs w:val="22"/>
        </w:rPr>
      </w:pPr>
    </w:p>
    <w:p w14:paraId="327A3B7E" w14:textId="77777777" w:rsidR="0053032C" w:rsidRPr="0053032C" w:rsidRDefault="0053032C" w:rsidP="0053032C">
      <w:pPr>
        <w:rPr>
          <w:rFonts w:ascii="Arial" w:hAnsi="Arial" w:cs="Arial"/>
          <w:sz w:val="22"/>
          <w:szCs w:val="22"/>
        </w:rPr>
      </w:pPr>
    </w:p>
    <w:p w14:paraId="0DDB12E5" w14:textId="77777777" w:rsidR="0053032C" w:rsidRPr="0053032C" w:rsidRDefault="0053032C" w:rsidP="0053032C">
      <w:pPr>
        <w:rPr>
          <w:rFonts w:ascii="Arial" w:hAnsi="Arial" w:cs="Arial"/>
          <w:sz w:val="22"/>
          <w:szCs w:val="22"/>
        </w:rPr>
      </w:pPr>
    </w:p>
    <w:p w14:paraId="018E22C1" w14:textId="77777777" w:rsidR="0053032C" w:rsidRPr="0053032C" w:rsidRDefault="0053032C" w:rsidP="0053032C">
      <w:pPr>
        <w:rPr>
          <w:rFonts w:ascii="Arial" w:hAnsi="Arial" w:cs="Arial"/>
          <w:sz w:val="22"/>
          <w:szCs w:val="22"/>
        </w:rPr>
      </w:pPr>
    </w:p>
    <w:p w14:paraId="2B66D4DA" w14:textId="77777777" w:rsidR="0053032C" w:rsidRPr="0053032C" w:rsidRDefault="0053032C" w:rsidP="0053032C">
      <w:pPr>
        <w:rPr>
          <w:rFonts w:ascii="Arial" w:hAnsi="Arial" w:cs="Arial"/>
          <w:sz w:val="22"/>
          <w:szCs w:val="22"/>
        </w:rPr>
      </w:pPr>
    </w:p>
    <w:p w14:paraId="62DB9AE0" w14:textId="77777777" w:rsidR="0053032C" w:rsidRPr="0053032C" w:rsidRDefault="0053032C" w:rsidP="0053032C">
      <w:pPr>
        <w:rPr>
          <w:rFonts w:ascii="Arial" w:hAnsi="Arial" w:cs="Arial"/>
          <w:sz w:val="22"/>
          <w:szCs w:val="22"/>
        </w:rPr>
      </w:pPr>
    </w:p>
    <w:p w14:paraId="07B1ED76" w14:textId="77777777" w:rsidR="0053032C" w:rsidRPr="0053032C" w:rsidRDefault="0053032C" w:rsidP="0053032C">
      <w:pPr>
        <w:rPr>
          <w:rFonts w:ascii="Arial" w:hAnsi="Arial" w:cs="Arial"/>
          <w:sz w:val="22"/>
          <w:szCs w:val="22"/>
        </w:rPr>
      </w:pPr>
    </w:p>
    <w:p w14:paraId="31FCA966" w14:textId="77777777" w:rsidR="0053032C" w:rsidRPr="0053032C" w:rsidRDefault="0053032C" w:rsidP="0053032C">
      <w:pPr>
        <w:rPr>
          <w:rFonts w:ascii="Arial" w:hAnsi="Arial" w:cs="Arial"/>
          <w:sz w:val="22"/>
          <w:szCs w:val="22"/>
        </w:rPr>
      </w:pPr>
    </w:p>
    <w:p w14:paraId="0070EFAE" w14:textId="77777777" w:rsidR="0053032C" w:rsidRPr="0053032C" w:rsidRDefault="0053032C" w:rsidP="0053032C">
      <w:pPr>
        <w:rPr>
          <w:rFonts w:ascii="Arial" w:hAnsi="Arial" w:cs="Arial"/>
          <w:sz w:val="22"/>
          <w:szCs w:val="22"/>
        </w:rPr>
      </w:pPr>
    </w:p>
    <w:p w14:paraId="40D4683C" w14:textId="77777777" w:rsidR="0053032C" w:rsidRPr="0053032C" w:rsidRDefault="0053032C" w:rsidP="0053032C">
      <w:pPr>
        <w:rPr>
          <w:rFonts w:ascii="Arial" w:hAnsi="Arial" w:cs="Arial"/>
          <w:sz w:val="22"/>
          <w:szCs w:val="22"/>
        </w:rPr>
      </w:pPr>
    </w:p>
    <w:p w14:paraId="00CC8382" w14:textId="77777777" w:rsidR="0053032C" w:rsidRPr="0053032C" w:rsidRDefault="0053032C" w:rsidP="0053032C">
      <w:pPr>
        <w:rPr>
          <w:rFonts w:ascii="Arial" w:hAnsi="Arial" w:cs="Arial"/>
          <w:sz w:val="22"/>
          <w:szCs w:val="22"/>
        </w:rPr>
      </w:pPr>
    </w:p>
    <w:p w14:paraId="178BD557" w14:textId="77777777" w:rsidR="0053032C" w:rsidRPr="0053032C" w:rsidRDefault="0053032C" w:rsidP="0053032C">
      <w:pPr>
        <w:rPr>
          <w:rFonts w:ascii="Arial" w:hAnsi="Arial" w:cs="Arial"/>
          <w:sz w:val="22"/>
          <w:szCs w:val="22"/>
        </w:rPr>
      </w:pPr>
    </w:p>
    <w:p w14:paraId="6D8ACEDF" w14:textId="77777777" w:rsidR="0053032C" w:rsidRPr="0053032C" w:rsidRDefault="0053032C" w:rsidP="0053032C">
      <w:pPr>
        <w:rPr>
          <w:rFonts w:ascii="Arial" w:hAnsi="Arial" w:cs="Arial"/>
          <w:sz w:val="22"/>
          <w:szCs w:val="22"/>
        </w:rPr>
      </w:pPr>
    </w:p>
    <w:p w14:paraId="0995B2CF" w14:textId="77777777" w:rsidR="0053032C" w:rsidRPr="0053032C" w:rsidRDefault="0053032C" w:rsidP="0053032C">
      <w:pPr>
        <w:rPr>
          <w:rFonts w:ascii="Arial" w:hAnsi="Arial" w:cs="Arial"/>
          <w:sz w:val="22"/>
          <w:szCs w:val="22"/>
        </w:rPr>
      </w:pPr>
    </w:p>
    <w:p w14:paraId="4E71195C" w14:textId="77777777" w:rsidR="0053032C" w:rsidRPr="0053032C" w:rsidRDefault="0053032C" w:rsidP="0053032C">
      <w:pPr>
        <w:rPr>
          <w:rFonts w:ascii="Arial" w:hAnsi="Arial" w:cs="Arial"/>
          <w:sz w:val="22"/>
          <w:szCs w:val="22"/>
        </w:rPr>
      </w:pPr>
    </w:p>
    <w:p w14:paraId="25C48DAD" w14:textId="77777777" w:rsidR="0053032C" w:rsidRPr="0053032C" w:rsidRDefault="0053032C" w:rsidP="0053032C">
      <w:pPr>
        <w:rPr>
          <w:rFonts w:ascii="Arial" w:hAnsi="Arial" w:cs="Arial"/>
          <w:sz w:val="22"/>
          <w:szCs w:val="22"/>
        </w:rPr>
      </w:pPr>
    </w:p>
    <w:p w14:paraId="2E7786D8" w14:textId="77777777" w:rsidR="0053032C" w:rsidRPr="0053032C" w:rsidRDefault="0053032C" w:rsidP="0053032C">
      <w:pPr>
        <w:rPr>
          <w:rFonts w:ascii="Arial" w:hAnsi="Arial" w:cs="Arial"/>
          <w:sz w:val="22"/>
          <w:szCs w:val="22"/>
        </w:rPr>
      </w:pPr>
    </w:p>
    <w:p w14:paraId="656298F2" w14:textId="77777777" w:rsidR="0053032C" w:rsidRPr="0053032C" w:rsidRDefault="0053032C" w:rsidP="0053032C">
      <w:pPr>
        <w:rPr>
          <w:rFonts w:ascii="Arial" w:hAnsi="Arial" w:cs="Arial"/>
          <w:sz w:val="22"/>
          <w:szCs w:val="22"/>
        </w:rPr>
      </w:pPr>
    </w:p>
    <w:p w14:paraId="1873FF4A" w14:textId="77777777" w:rsidR="0053032C" w:rsidRPr="0053032C" w:rsidRDefault="0053032C" w:rsidP="0053032C">
      <w:pPr>
        <w:rPr>
          <w:rFonts w:ascii="Arial" w:hAnsi="Arial" w:cs="Arial"/>
          <w:sz w:val="22"/>
          <w:szCs w:val="22"/>
        </w:rPr>
      </w:pPr>
    </w:p>
    <w:p w14:paraId="137883EE" w14:textId="77777777" w:rsidR="0053032C" w:rsidRPr="0053032C" w:rsidRDefault="0053032C" w:rsidP="0053032C">
      <w:pPr>
        <w:rPr>
          <w:rFonts w:ascii="Arial" w:hAnsi="Arial" w:cs="Arial"/>
          <w:sz w:val="22"/>
          <w:szCs w:val="22"/>
        </w:rPr>
      </w:pPr>
    </w:p>
    <w:p w14:paraId="2C1F67BF" w14:textId="77777777" w:rsidR="0053032C" w:rsidRPr="0053032C" w:rsidRDefault="0053032C" w:rsidP="0053032C">
      <w:pPr>
        <w:rPr>
          <w:rFonts w:ascii="Arial" w:hAnsi="Arial" w:cs="Arial"/>
          <w:sz w:val="22"/>
          <w:szCs w:val="22"/>
        </w:rPr>
      </w:pPr>
    </w:p>
    <w:p w14:paraId="48F86E7B" w14:textId="77777777" w:rsidR="0053032C" w:rsidRPr="0053032C" w:rsidRDefault="0053032C" w:rsidP="0053032C">
      <w:pPr>
        <w:rPr>
          <w:rFonts w:ascii="Arial" w:hAnsi="Arial" w:cs="Arial"/>
          <w:sz w:val="22"/>
          <w:szCs w:val="22"/>
        </w:rPr>
      </w:pPr>
    </w:p>
    <w:p w14:paraId="6218F957" w14:textId="77777777" w:rsidR="0053032C" w:rsidRPr="0053032C" w:rsidRDefault="0053032C" w:rsidP="0053032C">
      <w:pPr>
        <w:rPr>
          <w:rFonts w:ascii="Arial" w:hAnsi="Arial" w:cs="Arial"/>
          <w:sz w:val="22"/>
          <w:szCs w:val="22"/>
        </w:rPr>
      </w:pPr>
    </w:p>
    <w:p w14:paraId="08CD11E6" w14:textId="77777777" w:rsidR="0053032C" w:rsidRPr="0053032C" w:rsidRDefault="0053032C" w:rsidP="0053032C">
      <w:pPr>
        <w:rPr>
          <w:rFonts w:ascii="Arial" w:hAnsi="Arial" w:cs="Arial"/>
          <w:sz w:val="22"/>
          <w:szCs w:val="22"/>
        </w:rPr>
      </w:pPr>
    </w:p>
    <w:p w14:paraId="794FFA81" w14:textId="77777777" w:rsidR="0053032C" w:rsidRPr="0053032C" w:rsidRDefault="0053032C" w:rsidP="0053032C">
      <w:pPr>
        <w:rPr>
          <w:rFonts w:ascii="Arial" w:hAnsi="Arial" w:cs="Arial"/>
          <w:sz w:val="22"/>
          <w:szCs w:val="22"/>
        </w:rPr>
      </w:pPr>
    </w:p>
    <w:p w14:paraId="15563714" w14:textId="77777777" w:rsidR="0053032C" w:rsidRPr="0053032C" w:rsidRDefault="0053032C" w:rsidP="0053032C">
      <w:pPr>
        <w:rPr>
          <w:rFonts w:ascii="Arial" w:hAnsi="Arial" w:cs="Arial"/>
          <w:sz w:val="22"/>
          <w:szCs w:val="22"/>
        </w:rPr>
      </w:pPr>
    </w:p>
    <w:p w14:paraId="3691ECCE" w14:textId="77777777" w:rsidR="0053032C" w:rsidRPr="0053032C" w:rsidRDefault="0053032C" w:rsidP="0053032C">
      <w:pPr>
        <w:rPr>
          <w:rFonts w:ascii="Arial" w:hAnsi="Arial" w:cs="Arial"/>
          <w:sz w:val="22"/>
          <w:szCs w:val="22"/>
        </w:rPr>
      </w:pPr>
    </w:p>
    <w:p w14:paraId="293E2CC8" w14:textId="46C21242" w:rsidR="0053032C" w:rsidRDefault="0053032C" w:rsidP="0053032C">
      <w:pPr>
        <w:rPr>
          <w:rFonts w:ascii="Arial" w:hAnsi="Arial" w:cs="Arial"/>
          <w:sz w:val="22"/>
          <w:szCs w:val="22"/>
        </w:rPr>
      </w:pPr>
    </w:p>
    <w:p w14:paraId="1E4351B5" w14:textId="1A2F85BF" w:rsidR="00F46EC8" w:rsidRDefault="00054E12" w:rsidP="0053032C">
      <w:pPr>
        <w:rPr>
          <w:rFonts w:ascii="Arial" w:hAnsi="Arial" w:cs="Arial"/>
          <w:sz w:val="22"/>
          <w:szCs w:val="22"/>
        </w:rPr>
      </w:pPr>
      <w:r w:rsidRPr="0084787A">
        <w:rPr>
          <w:rFonts w:ascii="Arial" w:hAnsi="Arial" w:cs="Arial"/>
          <w:b/>
          <w:noProof/>
          <w:sz w:val="16"/>
          <w:szCs w:val="22"/>
          <w:highlight w:val="yellow"/>
          <w:u w:val="single"/>
          <w:lang w:val="en-GB" w:eastAsia="en-GB"/>
        </w:rPr>
        <w:drawing>
          <wp:anchor distT="0" distB="0" distL="114300" distR="114300" simplePos="0" relativeHeight="251658242" behindDoc="1" locked="0" layoutInCell="1" allowOverlap="1" wp14:anchorId="0114B93E" wp14:editId="61E497DA">
            <wp:simplePos x="0" y="0"/>
            <wp:positionH relativeFrom="margin">
              <wp:posOffset>3357677</wp:posOffset>
            </wp:positionH>
            <wp:positionV relativeFrom="paragraph">
              <wp:posOffset>-636899</wp:posOffset>
            </wp:positionV>
            <wp:extent cx="5844845" cy="6349912"/>
            <wp:effectExtent l="0" t="0" r="0" b="0"/>
            <wp:wrapNone/>
            <wp:docPr id="7" name="Picture 7" descr="\\bgc.local\staff-area\files\MLarrad\Downloads\subject lea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gc.local\staff-area\files\MLarrad\Downloads\subject leader.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55993" cy="63620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6061" w:rsidRPr="0084787A">
        <w:rPr>
          <w:rFonts w:ascii="Arial" w:hAnsi="Arial" w:cs="Arial"/>
          <w:b/>
          <w:noProof/>
          <w:sz w:val="16"/>
          <w:szCs w:val="22"/>
          <w:highlight w:val="yellow"/>
          <w:u w:val="single"/>
          <w:lang w:val="en-GB" w:eastAsia="en-GB"/>
        </w:rPr>
        <mc:AlternateContent>
          <mc:Choice Requires="wps">
            <w:drawing>
              <wp:anchor distT="45720" distB="45720" distL="114300" distR="114300" simplePos="0" relativeHeight="251658243" behindDoc="0" locked="0" layoutInCell="1" allowOverlap="1" wp14:anchorId="1156D7CF" wp14:editId="1A66CB6D">
                <wp:simplePos x="0" y="0"/>
                <wp:positionH relativeFrom="column">
                  <wp:posOffset>-285750</wp:posOffset>
                </wp:positionH>
                <wp:positionV relativeFrom="paragraph">
                  <wp:posOffset>1762125</wp:posOffset>
                </wp:positionV>
                <wp:extent cx="384810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404620"/>
                        </a:xfrm>
                        <a:prstGeom prst="rect">
                          <a:avLst/>
                        </a:prstGeom>
                        <a:solidFill>
                          <a:srgbClr val="FFFFFF"/>
                        </a:solidFill>
                        <a:ln w="9525">
                          <a:solidFill>
                            <a:srgbClr val="000000"/>
                          </a:solidFill>
                          <a:miter lim="800000"/>
                          <a:headEnd/>
                          <a:tailEnd/>
                        </a:ln>
                      </wps:spPr>
                      <wps:txbx>
                        <w:txbxContent>
                          <w:p w14:paraId="12D0F0F3" w14:textId="378BF016" w:rsidR="00337375" w:rsidRDefault="00337375">
                            <w:pPr>
                              <w:rPr>
                                <w:rFonts w:ascii="Arial" w:hAnsi="Arial" w:cs="Arial"/>
                                <w:sz w:val="22"/>
                              </w:rPr>
                            </w:pPr>
                            <w:r w:rsidRPr="00565DA0">
                              <w:rPr>
                                <w:rFonts w:ascii="Arial" w:hAnsi="Arial" w:cs="Arial"/>
                                <w:sz w:val="22"/>
                              </w:rPr>
                              <w:t xml:space="preserve">The </w:t>
                            </w:r>
                            <w:r>
                              <w:rPr>
                                <w:rFonts w:ascii="Arial" w:hAnsi="Arial" w:cs="Arial"/>
                                <w:sz w:val="22"/>
                              </w:rPr>
                              <w:t xml:space="preserve">Venn </w:t>
                            </w:r>
                            <w:r w:rsidRPr="00565DA0">
                              <w:rPr>
                                <w:rFonts w:ascii="Arial" w:hAnsi="Arial" w:cs="Arial"/>
                                <w:sz w:val="22"/>
                              </w:rPr>
                              <w:t>diagram</w:t>
                            </w:r>
                            <w:r>
                              <w:rPr>
                                <w:rFonts w:ascii="Arial" w:hAnsi="Arial" w:cs="Arial"/>
                                <w:sz w:val="22"/>
                              </w:rPr>
                              <w:t xml:space="preserve"> shows three views about subject leaders’ role and beliefs: what they do, what they think they should do, and what they believe makes them effective. Although this research was conducted in 1999 it might serve as a useful tool to help you focus your evaluation of the role. Feel free to refer to it in your discussion with school subject leaders. </w:t>
                            </w:r>
                          </w:p>
                          <w:p w14:paraId="03A9156D" w14:textId="77777777" w:rsidR="00337375" w:rsidRDefault="00337375">
                            <w:pPr>
                              <w:rPr>
                                <w:rFonts w:ascii="Arial" w:hAnsi="Arial" w:cs="Arial"/>
                                <w:sz w:val="22"/>
                              </w:rPr>
                            </w:pPr>
                          </w:p>
                          <w:p w14:paraId="4A602469" w14:textId="34966E63" w:rsidR="00337375" w:rsidRDefault="00337375">
                            <w:pPr>
                              <w:rPr>
                                <w:rFonts w:ascii="Arial" w:hAnsi="Arial" w:cs="Arial"/>
                                <w:sz w:val="22"/>
                              </w:rPr>
                            </w:pPr>
                            <w:r>
                              <w:rPr>
                                <w:rFonts w:ascii="Arial" w:hAnsi="Arial" w:cs="Arial"/>
                                <w:sz w:val="22"/>
                              </w:rPr>
                              <w:t xml:space="preserve">In particular, you might consider how relevant the ideas expressed still are. Can you identify statements which 1) are still considered relevant, or 2) are now outdated in view of changing perceptions of the role and the curriculum in primary schools.  </w:t>
                            </w:r>
                          </w:p>
                          <w:p w14:paraId="38AD972B" w14:textId="77777777" w:rsidR="007B4F61" w:rsidRDefault="007B4F61">
                            <w:pPr>
                              <w:rPr>
                                <w:rFonts w:ascii="Arial" w:hAnsi="Arial" w:cs="Arial"/>
                                <w:sz w:val="22"/>
                              </w:rPr>
                            </w:pPr>
                          </w:p>
                          <w:p w14:paraId="2A39FA16" w14:textId="7F10AEE4" w:rsidR="007B4F61" w:rsidRPr="00565DA0" w:rsidRDefault="007B4F61">
                            <w:pPr>
                              <w:rPr>
                                <w:rFonts w:ascii="Arial" w:hAnsi="Arial" w:cs="Arial"/>
                                <w:sz w:val="22"/>
                              </w:rPr>
                            </w:pPr>
                            <w:r>
                              <w:rPr>
                                <w:rFonts w:ascii="Arial" w:hAnsi="Arial" w:cs="Arial"/>
                                <w:sz w:val="22"/>
                              </w:rPr>
                              <w:t xml:space="preserve">Two segments indicate where there is unanimity about the nature of the role. From these 13 aspects could you identify a top 5?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156D7CF" id="_x0000_t202" coordsize="21600,21600" o:spt="202" path="m,l,21600r21600,l21600,xe">
                <v:stroke joinstyle="miter"/>
                <v:path gradientshapeok="t" o:connecttype="rect"/>
              </v:shapetype>
              <v:shape id="Text Box 2" o:spid="_x0000_s1027" type="#_x0000_t202" style="position:absolute;margin-left:-22.5pt;margin-top:138.75pt;width:303pt;height:110.6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">
                <v:textbox style="mso-fit-shape-to-text:t">
                  <w:txbxContent>
                    <w:p w14:paraId="12D0F0F3" w14:textId="378BF016" w:rsidR="00337375" w:rsidRDefault="00337375">
                      <w:pPr>
                        <w:rPr>
                          <w:rFonts w:ascii="Arial" w:hAnsi="Arial" w:cs="Arial"/>
                          <w:sz w:val="22"/>
                        </w:rPr>
                      </w:pPr>
                      <w:r w:rsidRPr="00565DA0">
                        <w:rPr>
                          <w:rFonts w:ascii="Arial" w:hAnsi="Arial" w:cs="Arial"/>
                          <w:sz w:val="22"/>
                        </w:rPr>
                        <w:t xml:space="preserve">The </w:t>
                      </w:r>
                      <w:r>
                        <w:rPr>
                          <w:rFonts w:ascii="Arial" w:hAnsi="Arial" w:cs="Arial"/>
                          <w:sz w:val="22"/>
                        </w:rPr>
                        <w:t xml:space="preserve">Venn </w:t>
                      </w:r>
                      <w:r w:rsidRPr="00565DA0">
                        <w:rPr>
                          <w:rFonts w:ascii="Arial" w:hAnsi="Arial" w:cs="Arial"/>
                          <w:sz w:val="22"/>
                        </w:rPr>
                        <w:t>diagram</w:t>
                      </w:r>
                      <w:r>
                        <w:rPr>
                          <w:rFonts w:ascii="Arial" w:hAnsi="Arial" w:cs="Arial"/>
                          <w:sz w:val="22"/>
                        </w:rPr>
                        <w:t xml:space="preserve"> shows three views about subject leaders’ role and beliefs: what they do, what they think they should do, and what they believe makes them effective. Although this research was conducted in 1999 it might serve as a useful tool to help you focus your evaluation of the role. Feel free to refer to it in your discussion with school subject leaders. </w:t>
                      </w:r>
                    </w:p>
                    <w:p w14:paraId="03A9156D" w14:textId="77777777" w:rsidR="00337375" w:rsidRDefault="00337375">
                      <w:pPr>
                        <w:rPr>
                          <w:rFonts w:ascii="Arial" w:hAnsi="Arial" w:cs="Arial"/>
                          <w:sz w:val="22"/>
                        </w:rPr>
                      </w:pPr>
                    </w:p>
                    <w:p w14:paraId="4A602469" w14:textId="34966E63" w:rsidR="00337375" w:rsidRDefault="00337375">
                      <w:pPr>
                        <w:rPr>
                          <w:rFonts w:ascii="Arial" w:hAnsi="Arial" w:cs="Arial"/>
                          <w:sz w:val="22"/>
                        </w:rPr>
                      </w:pPr>
                      <w:r>
                        <w:rPr>
                          <w:rFonts w:ascii="Arial" w:hAnsi="Arial" w:cs="Arial"/>
                          <w:sz w:val="22"/>
                        </w:rPr>
                        <w:t xml:space="preserve">In particular, you might consider how relevant the ideas expressed still are. Can you identify statements which 1) are still considered relevant, or 2) are now outdated in view of changing perceptions of the role and the curriculum in primary schools.  </w:t>
                      </w:r>
                    </w:p>
                    <w:p w14:paraId="38AD972B" w14:textId="77777777" w:rsidR="007B4F61" w:rsidRDefault="007B4F61">
                      <w:pPr>
                        <w:rPr>
                          <w:rFonts w:ascii="Arial" w:hAnsi="Arial" w:cs="Arial"/>
                          <w:sz w:val="22"/>
                        </w:rPr>
                      </w:pPr>
                    </w:p>
                    <w:p w14:paraId="2A39FA16" w14:textId="7F10AEE4" w:rsidR="007B4F61" w:rsidRPr="00565DA0" w:rsidRDefault="007B4F61">
                      <w:pPr>
                        <w:rPr>
                          <w:rFonts w:ascii="Arial" w:hAnsi="Arial" w:cs="Arial"/>
                          <w:sz w:val="22"/>
                        </w:rPr>
                      </w:pPr>
                      <w:r>
                        <w:rPr>
                          <w:rFonts w:ascii="Arial" w:hAnsi="Arial" w:cs="Arial"/>
                          <w:sz w:val="22"/>
                        </w:rPr>
                        <w:t xml:space="preserve">Two segments indicate where there is unanimity about the nature of the role. From these 13 aspects could you identify a top 5? </w:t>
                      </w:r>
                    </w:p>
                  </w:txbxContent>
                </v:textbox>
                <w10:wrap type="square"/>
              </v:shape>
            </w:pict>
          </mc:Fallback>
        </mc:AlternateContent>
      </w:r>
      <w:r w:rsidR="00612DA2" w:rsidRPr="0084787A">
        <w:rPr>
          <w:rFonts w:ascii="Arial" w:hAnsi="Arial" w:cs="Arial"/>
          <w:sz w:val="16"/>
          <w:szCs w:val="16"/>
        </w:rPr>
        <w:t>R</w:t>
      </w:r>
      <w:r w:rsidR="006F4DF4" w:rsidRPr="0084787A">
        <w:rPr>
          <w:rFonts w:ascii="Arial" w:hAnsi="Arial" w:cs="Arial"/>
          <w:sz w:val="16"/>
          <w:szCs w:val="16"/>
        </w:rPr>
        <w:t xml:space="preserve">eading </w:t>
      </w:r>
      <w:r w:rsidR="00612DA2" w:rsidRPr="0084787A">
        <w:rPr>
          <w:rFonts w:ascii="Arial" w:hAnsi="Arial" w:cs="Arial"/>
          <w:sz w:val="16"/>
          <w:szCs w:val="16"/>
        </w:rPr>
        <w:t>1</w:t>
      </w:r>
      <w:r w:rsidR="006F4DF4" w:rsidRPr="0084787A">
        <w:rPr>
          <w:rFonts w:ascii="Arial" w:hAnsi="Arial" w:cs="Arial"/>
          <w:sz w:val="16"/>
          <w:szCs w:val="16"/>
        </w:rPr>
        <w:t xml:space="preserve"> (continued)</w:t>
      </w:r>
    </w:p>
    <w:p w14:paraId="5709B8B0" w14:textId="77777777" w:rsidR="00F46EC8" w:rsidRPr="00F46EC8" w:rsidRDefault="00F46EC8" w:rsidP="00F46EC8">
      <w:pPr>
        <w:rPr>
          <w:rFonts w:ascii="Arial" w:hAnsi="Arial" w:cs="Arial"/>
          <w:sz w:val="22"/>
          <w:szCs w:val="22"/>
        </w:rPr>
      </w:pPr>
    </w:p>
    <w:p w14:paraId="1773844B" w14:textId="77777777" w:rsidR="00F46EC8" w:rsidRPr="00F46EC8" w:rsidRDefault="00F46EC8" w:rsidP="00F46EC8">
      <w:pPr>
        <w:rPr>
          <w:rFonts w:ascii="Arial" w:hAnsi="Arial" w:cs="Arial"/>
          <w:sz w:val="22"/>
          <w:szCs w:val="22"/>
        </w:rPr>
      </w:pPr>
    </w:p>
    <w:p w14:paraId="3147C05C" w14:textId="77777777" w:rsidR="00F46EC8" w:rsidRPr="00F46EC8" w:rsidRDefault="00F46EC8" w:rsidP="00F46EC8">
      <w:pPr>
        <w:rPr>
          <w:rFonts w:ascii="Arial" w:hAnsi="Arial" w:cs="Arial"/>
          <w:sz w:val="22"/>
          <w:szCs w:val="22"/>
        </w:rPr>
      </w:pPr>
    </w:p>
    <w:p w14:paraId="4FF52B11" w14:textId="77777777" w:rsidR="00F46EC8" w:rsidRPr="00F46EC8" w:rsidRDefault="00F46EC8" w:rsidP="00F46EC8">
      <w:pPr>
        <w:rPr>
          <w:rFonts w:ascii="Arial" w:hAnsi="Arial" w:cs="Arial"/>
          <w:sz w:val="22"/>
          <w:szCs w:val="22"/>
        </w:rPr>
      </w:pPr>
    </w:p>
    <w:p w14:paraId="15D93E32" w14:textId="77777777" w:rsidR="00F46EC8" w:rsidRPr="00F46EC8" w:rsidRDefault="00F46EC8" w:rsidP="00F46EC8">
      <w:pPr>
        <w:rPr>
          <w:rFonts w:ascii="Arial" w:hAnsi="Arial" w:cs="Arial"/>
          <w:sz w:val="22"/>
          <w:szCs w:val="22"/>
        </w:rPr>
      </w:pPr>
    </w:p>
    <w:p w14:paraId="4129716F" w14:textId="77777777" w:rsidR="00F46EC8" w:rsidRPr="00F46EC8" w:rsidRDefault="00F46EC8" w:rsidP="00F46EC8">
      <w:pPr>
        <w:rPr>
          <w:rFonts w:ascii="Arial" w:hAnsi="Arial" w:cs="Arial"/>
          <w:sz w:val="22"/>
          <w:szCs w:val="22"/>
        </w:rPr>
      </w:pPr>
    </w:p>
    <w:p w14:paraId="66BD5B34" w14:textId="77777777" w:rsidR="00F46EC8" w:rsidRPr="00F46EC8" w:rsidRDefault="00F46EC8" w:rsidP="00F46EC8">
      <w:pPr>
        <w:rPr>
          <w:rFonts w:ascii="Arial" w:hAnsi="Arial" w:cs="Arial"/>
          <w:sz w:val="22"/>
          <w:szCs w:val="22"/>
        </w:rPr>
      </w:pPr>
    </w:p>
    <w:p w14:paraId="6031C3B4" w14:textId="77777777" w:rsidR="00F46EC8" w:rsidRPr="00F46EC8" w:rsidRDefault="00F46EC8" w:rsidP="00F46EC8">
      <w:pPr>
        <w:rPr>
          <w:rFonts w:ascii="Arial" w:hAnsi="Arial" w:cs="Arial"/>
          <w:sz w:val="22"/>
          <w:szCs w:val="22"/>
        </w:rPr>
      </w:pPr>
    </w:p>
    <w:p w14:paraId="269D006E" w14:textId="77777777" w:rsidR="00F46EC8" w:rsidRPr="00F46EC8" w:rsidRDefault="00F46EC8" w:rsidP="00F46EC8">
      <w:pPr>
        <w:rPr>
          <w:rFonts w:ascii="Arial" w:hAnsi="Arial" w:cs="Arial"/>
          <w:sz w:val="22"/>
          <w:szCs w:val="22"/>
        </w:rPr>
      </w:pPr>
    </w:p>
    <w:p w14:paraId="071009AB" w14:textId="77777777" w:rsidR="00F46EC8" w:rsidRPr="00F46EC8" w:rsidRDefault="00F46EC8" w:rsidP="00F46EC8">
      <w:pPr>
        <w:rPr>
          <w:rFonts w:ascii="Arial" w:hAnsi="Arial" w:cs="Arial"/>
          <w:sz w:val="22"/>
          <w:szCs w:val="22"/>
        </w:rPr>
      </w:pPr>
    </w:p>
    <w:p w14:paraId="4397E07E" w14:textId="77777777" w:rsidR="00F46EC8" w:rsidRPr="00F46EC8" w:rsidRDefault="00F46EC8" w:rsidP="00F46EC8">
      <w:pPr>
        <w:rPr>
          <w:rFonts w:ascii="Arial" w:hAnsi="Arial" w:cs="Arial"/>
          <w:sz w:val="22"/>
          <w:szCs w:val="22"/>
        </w:rPr>
      </w:pPr>
    </w:p>
    <w:p w14:paraId="7E84E246" w14:textId="77777777" w:rsidR="00F46EC8" w:rsidRPr="00F46EC8" w:rsidRDefault="00F46EC8" w:rsidP="00F46EC8">
      <w:pPr>
        <w:rPr>
          <w:rFonts w:ascii="Arial" w:hAnsi="Arial" w:cs="Arial"/>
          <w:sz w:val="22"/>
          <w:szCs w:val="22"/>
        </w:rPr>
      </w:pPr>
    </w:p>
    <w:p w14:paraId="7B689641" w14:textId="77777777" w:rsidR="00F46EC8" w:rsidRPr="00F46EC8" w:rsidRDefault="00F46EC8" w:rsidP="00F46EC8">
      <w:pPr>
        <w:rPr>
          <w:rFonts w:ascii="Arial" w:hAnsi="Arial" w:cs="Arial"/>
          <w:sz w:val="22"/>
          <w:szCs w:val="22"/>
        </w:rPr>
      </w:pPr>
    </w:p>
    <w:p w14:paraId="581C3576" w14:textId="77777777" w:rsidR="00F46EC8" w:rsidRPr="00F46EC8" w:rsidRDefault="00F46EC8" w:rsidP="00F46EC8">
      <w:pPr>
        <w:rPr>
          <w:rFonts w:ascii="Arial" w:hAnsi="Arial" w:cs="Arial"/>
          <w:sz w:val="22"/>
          <w:szCs w:val="22"/>
        </w:rPr>
      </w:pPr>
    </w:p>
    <w:p w14:paraId="0D36CE14" w14:textId="77777777" w:rsidR="00F46EC8" w:rsidRPr="00F46EC8" w:rsidRDefault="00F46EC8" w:rsidP="00F46EC8">
      <w:pPr>
        <w:rPr>
          <w:rFonts w:ascii="Arial" w:hAnsi="Arial" w:cs="Arial"/>
          <w:sz w:val="22"/>
          <w:szCs w:val="22"/>
        </w:rPr>
      </w:pPr>
    </w:p>
    <w:p w14:paraId="4F1E5366" w14:textId="77777777" w:rsidR="00F46EC8" w:rsidRPr="00F46EC8" w:rsidRDefault="00F46EC8" w:rsidP="00F46EC8">
      <w:pPr>
        <w:rPr>
          <w:rFonts w:ascii="Arial" w:hAnsi="Arial" w:cs="Arial"/>
          <w:sz w:val="22"/>
          <w:szCs w:val="22"/>
        </w:rPr>
      </w:pPr>
    </w:p>
    <w:p w14:paraId="107E2862" w14:textId="77777777" w:rsidR="00F46EC8" w:rsidRPr="00F46EC8" w:rsidRDefault="00F46EC8" w:rsidP="00F46EC8">
      <w:pPr>
        <w:rPr>
          <w:rFonts w:ascii="Arial" w:hAnsi="Arial" w:cs="Arial"/>
          <w:sz w:val="22"/>
          <w:szCs w:val="22"/>
        </w:rPr>
      </w:pPr>
    </w:p>
    <w:p w14:paraId="75B15442" w14:textId="77777777" w:rsidR="00F46EC8" w:rsidRPr="00F46EC8" w:rsidRDefault="00F46EC8" w:rsidP="00F46EC8">
      <w:pPr>
        <w:rPr>
          <w:rFonts w:ascii="Arial" w:hAnsi="Arial" w:cs="Arial"/>
          <w:sz w:val="22"/>
          <w:szCs w:val="22"/>
        </w:rPr>
      </w:pPr>
    </w:p>
    <w:p w14:paraId="577B7E75" w14:textId="77777777" w:rsidR="00F46EC8" w:rsidRPr="00F46EC8" w:rsidRDefault="00F46EC8" w:rsidP="00F46EC8">
      <w:pPr>
        <w:rPr>
          <w:rFonts w:ascii="Arial" w:hAnsi="Arial" w:cs="Arial"/>
          <w:sz w:val="22"/>
          <w:szCs w:val="22"/>
        </w:rPr>
      </w:pPr>
    </w:p>
    <w:p w14:paraId="56A59E63" w14:textId="77777777" w:rsidR="00F46EC8" w:rsidRPr="00F46EC8" w:rsidRDefault="00F46EC8" w:rsidP="00F46EC8">
      <w:pPr>
        <w:rPr>
          <w:rFonts w:ascii="Arial" w:hAnsi="Arial" w:cs="Arial"/>
          <w:sz w:val="22"/>
          <w:szCs w:val="22"/>
        </w:rPr>
      </w:pPr>
    </w:p>
    <w:p w14:paraId="439506F6" w14:textId="77777777" w:rsidR="00F46EC8" w:rsidRPr="00F46EC8" w:rsidRDefault="00F46EC8" w:rsidP="00F46EC8">
      <w:pPr>
        <w:rPr>
          <w:rFonts w:ascii="Arial" w:hAnsi="Arial" w:cs="Arial"/>
          <w:sz w:val="22"/>
          <w:szCs w:val="22"/>
        </w:rPr>
      </w:pPr>
    </w:p>
    <w:p w14:paraId="1E54BAD9" w14:textId="77777777" w:rsidR="0084787A" w:rsidRDefault="0084787A" w:rsidP="003579B4">
      <w:pPr>
        <w:pStyle w:val="ListParagraph"/>
        <w:rPr>
          <w:rFonts w:ascii="Arial" w:hAnsi="Arial" w:cs="Arial"/>
          <w:sz w:val="22"/>
        </w:rPr>
      </w:pPr>
    </w:p>
    <w:p w14:paraId="21CFEAF2" w14:textId="77777777" w:rsidR="0084787A" w:rsidRDefault="0084787A" w:rsidP="003579B4">
      <w:pPr>
        <w:pStyle w:val="ListParagraph"/>
        <w:rPr>
          <w:rFonts w:ascii="Arial" w:hAnsi="Arial" w:cs="Arial"/>
          <w:sz w:val="22"/>
        </w:rPr>
      </w:pPr>
    </w:p>
    <w:p w14:paraId="38DF5C4B" w14:textId="77777777" w:rsidR="0084787A" w:rsidRDefault="0084787A" w:rsidP="003579B4">
      <w:pPr>
        <w:pStyle w:val="ListParagraph"/>
        <w:rPr>
          <w:rFonts w:ascii="Arial" w:hAnsi="Arial" w:cs="Arial"/>
          <w:sz w:val="22"/>
        </w:rPr>
      </w:pPr>
    </w:p>
    <w:p w14:paraId="5E1F822A" w14:textId="77777777" w:rsidR="0084787A" w:rsidRDefault="0084787A" w:rsidP="003579B4">
      <w:pPr>
        <w:pStyle w:val="ListParagraph"/>
        <w:rPr>
          <w:rFonts w:ascii="Arial" w:hAnsi="Arial" w:cs="Arial"/>
          <w:sz w:val="22"/>
        </w:rPr>
      </w:pPr>
    </w:p>
    <w:p w14:paraId="2D1F0120" w14:textId="77777777" w:rsidR="0084787A" w:rsidRDefault="0084787A" w:rsidP="003579B4">
      <w:pPr>
        <w:pStyle w:val="ListParagraph"/>
        <w:rPr>
          <w:rFonts w:ascii="Arial" w:hAnsi="Arial" w:cs="Arial"/>
          <w:sz w:val="22"/>
        </w:rPr>
      </w:pPr>
    </w:p>
    <w:p w14:paraId="154F396A" w14:textId="77777777" w:rsidR="0084787A" w:rsidRDefault="0084787A" w:rsidP="003579B4">
      <w:pPr>
        <w:pStyle w:val="ListParagraph"/>
        <w:rPr>
          <w:rFonts w:ascii="Arial" w:hAnsi="Arial" w:cs="Arial"/>
          <w:sz w:val="22"/>
        </w:rPr>
      </w:pPr>
    </w:p>
    <w:p w14:paraId="6C2959DC" w14:textId="77777777" w:rsidR="0084787A" w:rsidRDefault="0084787A" w:rsidP="003579B4">
      <w:pPr>
        <w:pStyle w:val="ListParagraph"/>
        <w:rPr>
          <w:rFonts w:ascii="Arial" w:hAnsi="Arial" w:cs="Arial"/>
          <w:sz w:val="22"/>
        </w:rPr>
      </w:pPr>
    </w:p>
    <w:p w14:paraId="4603EB55" w14:textId="77777777" w:rsidR="0084787A" w:rsidRDefault="0084787A" w:rsidP="003579B4">
      <w:pPr>
        <w:pStyle w:val="ListParagraph"/>
        <w:rPr>
          <w:rFonts w:ascii="Arial" w:hAnsi="Arial" w:cs="Arial"/>
          <w:sz w:val="22"/>
        </w:rPr>
      </w:pPr>
    </w:p>
    <w:p w14:paraId="106DD47E" w14:textId="77777777" w:rsidR="0084787A" w:rsidRDefault="0084787A" w:rsidP="003579B4">
      <w:pPr>
        <w:pStyle w:val="ListParagraph"/>
        <w:rPr>
          <w:rFonts w:ascii="Arial" w:hAnsi="Arial" w:cs="Arial"/>
          <w:sz w:val="22"/>
        </w:rPr>
      </w:pPr>
    </w:p>
    <w:p w14:paraId="5CDDD722" w14:textId="77777777" w:rsidR="0084787A" w:rsidRDefault="0084787A" w:rsidP="003579B4">
      <w:pPr>
        <w:pStyle w:val="ListParagraph"/>
        <w:rPr>
          <w:rFonts w:ascii="Arial" w:hAnsi="Arial" w:cs="Arial"/>
          <w:sz w:val="22"/>
        </w:rPr>
      </w:pPr>
    </w:p>
    <w:p w14:paraId="178DE28E" w14:textId="77777777" w:rsidR="0084787A" w:rsidRDefault="0084787A" w:rsidP="003579B4">
      <w:pPr>
        <w:pStyle w:val="ListParagraph"/>
        <w:rPr>
          <w:rFonts w:ascii="Arial" w:hAnsi="Arial" w:cs="Arial"/>
          <w:sz w:val="22"/>
        </w:rPr>
      </w:pPr>
    </w:p>
    <w:p w14:paraId="4D595153" w14:textId="77777777" w:rsidR="008F2CE8" w:rsidRDefault="008F2CE8" w:rsidP="00EA6AA3">
      <w:pPr>
        <w:pStyle w:val="ListParagraph"/>
        <w:ind w:left="0"/>
        <w:rPr>
          <w:rFonts w:ascii="Arial" w:hAnsi="Arial" w:cs="Arial"/>
          <w:sz w:val="22"/>
          <w:u w:val="single"/>
        </w:rPr>
      </w:pPr>
    </w:p>
    <w:p w14:paraId="2A8D7ACD" w14:textId="7A55EC5B" w:rsidR="003579B4" w:rsidRDefault="003579B4" w:rsidP="00EA6AA3">
      <w:pPr>
        <w:pStyle w:val="ListParagraph"/>
        <w:ind w:left="0"/>
        <w:rPr>
          <w:rFonts w:ascii="Arial" w:hAnsi="Arial" w:cs="Arial"/>
          <w:bCs/>
          <w:sz w:val="22"/>
          <w:szCs w:val="22"/>
        </w:rPr>
      </w:pPr>
      <w:r w:rsidRPr="00EA6AA3">
        <w:rPr>
          <w:rFonts w:ascii="Arial" w:hAnsi="Arial" w:cs="Arial"/>
          <w:sz w:val="22"/>
          <w:u w:val="single"/>
        </w:rPr>
        <w:lastRenderedPageBreak/>
        <w:t>Reading 2</w:t>
      </w:r>
      <w:r>
        <w:rPr>
          <w:rFonts w:ascii="Arial" w:hAnsi="Arial" w:cs="Arial"/>
          <w:sz w:val="22"/>
        </w:rPr>
        <w:t>: ‘</w:t>
      </w:r>
      <w:r w:rsidRPr="00AE123A">
        <w:rPr>
          <w:rFonts w:ascii="Arial" w:hAnsi="Arial" w:cs="Arial"/>
          <w:bCs/>
          <w:sz w:val="22"/>
          <w:szCs w:val="22"/>
        </w:rPr>
        <w:t>The Role of Subject Leader</w:t>
      </w:r>
      <w:r>
        <w:rPr>
          <w:rFonts w:ascii="Arial" w:hAnsi="Arial" w:cs="Arial"/>
          <w:bCs/>
          <w:sz w:val="22"/>
          <w:szCs w:val="22"/>
        </w:rPr>
        <w:t>’</w:t>
      </w:r>
      <w:r w:rsidRPr="00C570B7">
        <w:rPr>
          <w:rFonts w:ascii="Arial" w:hAnsi="Arial" w:cs="Arial"/>
          <w:b/>
          <w:bCs/>
          <w:sz w:val="22"/>
          <w:szCs w:val="22"/>
        </w:rPr>
        <w:t xml:space="preserve">: </w:t>
      </w:r>
      <w:r w:rsidRPr="00C570B7">
        <w:rPr>
          <w:rFonts w:ascii="Arial" w:hAnsi="Arial" w:cs="Arial"/>
          <w:bCs/>
          <w:sz w:val="22"/>
          <w:szCs w:val="22"/>
        </w:rPr>
        <w:t xml:space="preserve">taken from </w:t>
      </w:r>
      <w:r w:rsidRPr="00AE123A">
        <w:rPr>
          <w:rFonts w:ascii="Arial" w:hAnsi="Arial" w:cs="Arial"/>
          <w:bCs/>
          <w:i/>
          <w:sz w:val="22"/>
          <w:szCs w:val="22"/>
        </w:rPr>
        <w:t>DfES Teachers’ Standards Framework</w:t>
      </w:r>
      <w:r w:rsidRPr="00C570B7">
        <w:rPr>
          <w:rFonts w:ascii="Arial" w:hAnsi="Arial" w:cs="Arial"/>
          <w:bCs/>
          <w:sz w:val="22"/>
          <w:szCs w:val="22"/>
        </w:rPr>
        <w:t xml:space="preserve"> 2001 (adapted and greatly abridged)</w:t>
      </w:r>
    </w:p>
    <w:p w14:paraId="10ACDACD" w14:textId="77777777" w:rsidR="003579B4" w:rsidRPr="00C46D90" w:rsidRDefault="003579B4" w:rsidP="003579B4">
      <w:pPr>
        <w:pStyle w:val="ListParagraph"/>
        <w:rPr>
          <w:rFonts w:ascii="Arial" w:hAnsi="Arial" w:cs="Arial"/>
          <w:sz w:val="22"/>
        </w:rPr>
      </w:pPr>
    </w:p>
    <w:p w14:paraId="52529328" w14:textId="77777777" w:rsidR="003579B4" w:rsidRPr="00090D6D" w:rsidRDefault="003579B4" w:rsidP="00090D6D">
      <w:pPr>
        <w:pStyle w:val="ListParagraph"/>
        <w:numPr>
          <w:ilvl w:val="0"/>
          <w:numId w:val="34"/>
        </w:numPr>
        <w:autoSpaceDE w:val="0"/>
        <w:autoSpaceDN w:val="0"/>
        <w:adjustRightInd w:val="0"/>
        <w:rPr>
          <w:rFonts w:ascii="Arial" w:hAnsi="Arial" w:cs="Arial"/>
          <w:sz w:val="20"/>
          <w:szCs w:val="22"/>
        </w:rPr>
      </w:pPr>
      <w:r w:rsidRPr="00090D6D">
        <w:rPr>
          <w:rFonts w:ascii="Arial" w:hAnsi="Arial" w:cs="Arial"/>
          <w:b/>
          <w:bCs/>
          <w:sz w:val="20"/>
          <w:szCs w:val="22"/>
        </w:rPr>
        <w:t>Subject/curriculum leaders should have knowledge and understanding of</w:t>
      </w:r>
      <w:r w:rsidRPr="00090D6D">
        <w:rPr>
          <w:rFonts w:ascii="Arial" w:hAnsi="Arial" w:cs="Arial"/>
          <w:sz w:val="20"/>
          <w:szCs w:val="22"/>
        </w:rPr>
        <w:t>:</w:t>
      </w:r>
    </w:p>
    <w:p w14:paraId="44E45792" w14:textId="77777777" w:rsidR="003579B4" w:rsidRPr="00745F4F" w:rsidRDefault="003579B4" w:rsidP="00FA2E08">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Their school’s aims, priorities, targets and action plans;</w:t>
      </w:r>
    </w:p>
    <w:p w14:paraId="0700676A" w14:textId="77777777" w:rsidR="003579B4" w:rsidRPr="00745F4F" w:rsidRDefault="003579B4" w:rsidP="00FA2E08">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 xml:space="preserve">Statutory curriculum requirements; </w:t>
      </w:r>
    </w:p>
    <w:p w14:paraId="358C0C26" w14:textId="77777777" w:rsidR="003579B4" w:rsidRPr="00745F4F" w:rsidRDefault="003579B4" w:rsidP="00FA2E08">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 xml:space="preserve">The characteristics of </w:t>
      </w:r>
      <w:proofErr w:type="gramStart"/>
      <w:r w:rsidRPr="00745F4F">
        <w:rPr>
          <w:rFonts w:ascii="Arial" w:hAnsi="Arial" w:cs="Arial"/>
          <w:sz w:val="20"/>
          <w:szCs w:val="22"/>
        </w:rPr>
        <w:t>high quality</w:t>
      </w:r>
      <w:proofErr w:type="gramEnd"/>
      <w:r w:rsidRPr="00745F4F">
        <w:rPr>
          <w:rFonts w:ascii="Arial" w:hAnsi="Arial" w:cs="Arial"/>
          <w:sz w:val="20"/>
          <w:szCs w:val="22"/>
        </w:rPr>
        <w:t xml:space="preserve"> teaching, learning in the subject;</w:t>
      </w:r>
    </w:p>
    <w:p w14:paraId="58BAE1F3" w14:textId="698BB335" w:rsidR="003579B4" w:rsidRPr="00745F4F" w:rsidRDefault="003579B4" w:rsidP="00FA2E08">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Any implications of the Code of Practice for Special Educational Needs</w:t>
      </w:r>
      <w:r w:rsidR="00D10342">
        <w:rPr>
          <w:rFonts w:ascii="Arial" w:hAnsi="Arial" w:cs="Arial"/>
          <w:sz w:val="20"/>
          <w:szCs w:val="22"/>
        </w:rPr>
        <w:t>.</w:t>
      </w:r>
      <w:r w:rsidRPr="00745F4F">
        <w:rPr>
          <w:rFonts w:ascii="Arial" w:hAnsi="Arial" w:cs="Arial"/>
          <w:sz w:val="20"/>
          <w:szCs w:val="22"/>
        </w:rPr>
        <w:t xml:space="preserve"> </w:t>
      </w:r>
    </w:p>
    <w:p w14:paraId="147B0072" w14:textId="77777777" w:rsidR="003579B4" w:rsidRPr="00745F4F" w:rsidRDefault="003579B4" w:rsidP="001703E7">
      <w:pPr>
        <w:autoSpaceDE w:val="0"/>
        <w:autoSpaceDN w:val="0"/>
        <w:adjustRightInd w:val="0"/>
        <w:rPr>
          <w:rFonts w:ascii="Arial" w:hAnsi="Arial" w:cs="Arial"/>
          <w:sz w:val="20"/>
          <w:szCs w:val="22"/>
        </w:rPr>
      </w:pPr>
    </w:p>
    <w:p w14:paraId="4DCCCEBC" w14:textId="77777777" w:rsidR="003579B4" w:rsidRPr="00090D6D" w:rsidRDefault="003579B4" w:rsidP="00090D6D">
      <w:pPr>
        <w:pStyle w:val="ListParagraph"/>
        <w:numPr>
          <w:ilvl w:val="0"/>
          <w:numId w:val="34"/>
        </w:numPr>
        <w:autoSpaceDE w:val="0"/>
        <w:autoSpaceDN w:val="0"/>
        <w:adjustRightInd w:val="0"/>
        <w:rPr>
          <w:rFonts w:ascii="Arial" w:hAnsi="Arial" w:cs="Arial"/>
          <w:b/>
          <w:bCs/>
          <w:sz w:val="20"/>
          <w:szCs w:val="22"/>
        </w:rPr>
      </w:pPr>
      <w:r w:rsidRPr="00090D6D">
        <w:rPr>
          <w:rFonts w:ascii="Arial" w:hAnsi="Arial" w:cs="Arial"/>
          <w:b/>
          <w:bCs/>
          <w:sz w:val="20"/>
          <w:szCs w:val="22"/>
        </w:rPr>
        <w:t>Planning and setting expectations</w:t>
      </w:r>
    </w:p>
    <w:p w14:paraId="4523DA6A" w14:textId="77777777" w:rsidR="003579B4" w:rsidRPr="00745F4F" w:rsidRDefault="003579B4" w:rsidP="00FA2E08">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Establish, with the involvement of relevant staff, short, medium and long-term plans for the development and resourcing of the subject.</w:t>
      </w:r>
    </w:p>
    <w:p w14:paraId="0B7EDF5D" w14:textId="77777777" w:rsidR="003579B4" w:rsidRPr="00745F4F" w:rsidRDefault="003579B4" w:rsidP="001703E7">
      <w:pPr>
        <w:autoSpaceDE w:val="0"/>
        <w:autoSpaceDN w:val="0"/>
        <w:adjustRightInd w:val="0"/>
        <w:rPr>
          <w:rFonts w:ascii="Arial" w:hAnsi="Arial" w:cs="Arial"/>
          <w:b/>
          <w:bCs/>
          <w:sz w:val="20"/>
          <w:szCs w:val="22"/>
        </w:rPr>
      </w:pPr>
    </w:p>
    <w:p w14:paraId="1D4BB7DF" w14:textId="77777777" w:rsidR="003579B4" w:rsidRPr="00090D6D" w:rsidRDefault="003579B4" w:rsidP="00090D6D">
      <w:pPr>
        <w:pStyle w:val="ListParagraph"/>
        <w:numPr>
          <w:ilvl w:val="0"/>
          <w:numId w:val="34"/>
        </w:numPr>
        <w:autoSpaceDE w:val="0"/>
        <w:autoSpaceDN w:val="0"/>
        <w:adjustRightInd w:val="0"/>
        <w:rPr>
          <w:rFonts w:ascii="Arial" w:hAnsi="Arial" w:cs="Arial"/>
          <w:b/>
          <w:bCs/>
          <w:sz w:val="20"/>
          <w:szCs w:val="22"/>
        </w:rPr>
      </w:pPr>
      <w:r w:rsidRPr="00090D6D">
        <w:rPr>
          <w:rFonts w:ascii="Arial" w:hAnsi="Arial" w:cs="Arial"/>
          <w:b/>
          <w:bCs/>
          <w:sz w:val="20"/>
          <w:szCs w:val="22"/>
        </w:rPr>
        <w:t>Teaching and managing pupil learning</w:t>
      </w:r>
    </w:p>
    <w:p w14:paraId="7CD9AB9E" w14:textId="77777777" w:rsidR="003579B4" w:rsidRPr="00745F4F" w:rsidRDefault="003579B4" w:rsidP="00FA2E08">
      <w:pPr>
        <w:pStyle w:val="ListParagraph"/>
        <w:numPr>
          <w:ilvl w:val="1"/>
          <w:numId w:val="34"/>
        </w:numPr>
        <w:autoSpaceDE w:val="0"/>
        <w:autoSpaceDN w:val="0"/>
        <w:adjustRightInd w:val="0"/>
        <w:rPr>
          <w:rFonts w:ascii="Arial" w:hAnsi="Arial" w:cs="Arial"/>
          <w:b/>
          <w:bCs/>
          <w:sz w:val="20"/>
          <w:szCs w:val="22"/>
        </w:rPr>
      </w:pPr>
      <w:r w:rsidRPr="00745F4F">
        <w:rPr>
          <w:rFonts w:ascii="Arial" w:hAnsi="Arial" w:cs="Arial"/>
          <w:sz w:val="20"/>
          <w:szCs w:val="22"/>
        </w:rPr>
        <w:t>Ensure</w:t>
      </w:r>
      <w:r w:rsidRPr="00745F4F">
        <w:rPr>
          <w:rFonts w:ascii="Arial" w:hAnsi="Arial" w:cs="Arial"/>
          <w:b/>
          <w:bCs/>
          <w:sz w:val="20"/>
          <w:szCs w:val="22"/>
        </w:rPr>
        <w:t xml:space="preserve"> </w:t>
      </w:r>
      <w:r w:rsidRPr="00745F4F">
        <w:rPr>
          <w:rFonts w:ascii="Arial" w:hAnsi="Arial" w:cs="Arial"/>
          <w:sz w:val="20"/>
          <w:szCs w:val="22"/>
        </w:rPr>
        <w:t>curriculum coverage, continuity and progression in the subject for all pupils;</w:t>
      </w:r>
    </w:p>
    <w:p w14:paraId="4599C2C9" w14:textId="77777777" w:rsidR="003579B4" w:rsidRPr="00745F4F" w:rsidRDefault="003579B4" w:rsidP="00FA2E08">
      <w:pPr>
        <w:pStyle w:val="ListParagraph"/>
        <w:numPr>
          <w:ilvl w:val="1"/>
          <w:numId w:val="34"/>
        </w:numPr>
        <w:autoSpaceDE w:val="0"/>
        <w:autoSpaceDN w:val="0"/>
        <w:adjustRightInd w:val="0"/>
        <w:rPr>
          <w:rFonts w:ascii="Arial" w:hAnsi="Arial" w:cs="Arial"/>
          <w:b/>
          <w:bCs/>
          <w:sz w:val="20"/>
          <w:szCs w:val="22"/>
        </w:rPr>
      </w:pPr>
      <w:r w:rsidRPr="00745F4F">
        <w:rPr>
          <w:rFonts w:ascii="Arial" w:hAnsi="Arial" w:cs="Arial"/>
          <w:sz w:val="20"/>
          <w:szCs w:val="22"/>
        </w:rPr>
        <w:t>Ensure guidance is provided on the choice of appropriate teaching and learning methods to meet the needs of the subject and of different pupils.</w:t>
      </w:r>
    </w:p>
    <w:p w14:paraId="36D2728F" w14:textId="77777777" w:rsidR="003579B4" w:rsidRPr="00745F4F" w:rsidRDefault="003579B4" w:rsidP="001703E7">
      <w:pPr>
        <w:pStyle w:val="ListParagraph"/>
        <w:autoSpaceDE w:val="0"/>
        <w:autoSpaceDN w:val="0"/>
        <w:adjustRightInd w:val="0"/>
        <w:rPr>
          <w:rFonts w:ascii="Arial" w:hAnsi="Arial" w:cs="Arial"/>
          <w:b/>
          <w:bCs/>
          <w:sz w:val="20"/>
          <w:szCs w:val="22"/>
        </w:rPr>
      </w:pPr>
    </w:p>
    <w:p w14:paraId="4281B41C" w14:textId="77777777" w:rsidR="003579B4" w:rsidRPr="00090D6D" w:rsidRDefault="003579B4" w:rsidP="00090D6D">
      <w:pPr>
        <w:pStyle w:val="ListParagraph"/>
        <w:numPr>
          <w:ilvl w:val="0"/>
          <w:numId w:val="34"/>
        </w:numPr>
        <w:autoSpaceDE w:val="0"/>
        <w:autoSpaceDN w:val="0"/>
        <w:adjustRightInd w:val="0"/>
        <w:rPr>
          <w:rFonts w:ascii="Arial" w:hAnsi="Arial" w:cs="Arial"/>
          <w:b/>
          <w:bCs/>
          <w:sz w:val="20"/>
          <w:szCs w:val="22"/>
        </w:rPr>
      </w:pPr>
      <w:r w:rsidRPr="00090D6D">
        <w:rPr>
          <w:rFonts w:ascii="Arial" w:hAnsi="Arial" w:cs="Arial"/>
          <w:b/>
          <w:bCs/>
          <w:sz w:val="20"/>
          <w:szCs w:val="22"/>
        </w:rPr>
        <w:t>Assessment and evaluation</w:t>
      </w:r>
    </w:p>
    <w:p w14:paraId="04E7800D" w14:textId="77777777" w:rsidR="003579B4" w:rsidRPr="00745F4F" w:rsidRDefault="003579B4" w:rsidP="00645717">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Ensure relevant national, local and school data, research and inspection evidence informs policies, practices, expectations and teaching methods.</w:t>
      </w:r>
    </w:p>
    <w:p w14:paraId="40281916" w14:textId="77777777" w:rsidR="003579B4" w:rsidRPr="00745F4F" w:rsidRDefault="003579B4" w:rsidP="00645717">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Establish and implement clear policies and practices for assessing, recording and reporting on pupil achievement.</w:t>
      </w:r>
    </w:p>
    <w:p w14:paraId="5D573AD4" w14:textId="77777777" w:rsidR="003579B4" w:rsidRPr="00745F4F" w:rsidRDefault="003579B4" w:rsidP="00645717">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Monitor the progress made in achieving subject plans and targets</w:t>
      </w:r>
    </w:p>
    <w:p w14:paraId="7678CF0C" w14:textId="77777777" w:rsidR="003579B4" w:rsidRPr="00745F4F" w:rsidRDefault="003579B4" w:rsidP="00645717">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Evaluate the teaching of the subject in the school, use this analysis to identify effective practice and areas for improvement.</w:t>
      </w:r>
    </w:p>
    <w:p w14:paraId="13ABFF1D" w14:textId="77777777" w:rsidR="003579B4" w:rsidRPr="00745F4F" w:rsidRDefault="003579B4" w:rsidP="00FA2E08">
      <w:pPr>
        <w:autoSpaceDE w:val="0"/>
        <w:autoSpaceDN w:val="0"/>
        <w:adjustRightInd w:val="0"/>
        <w:ind w:left="360"/>
        <w:rPr>
          <w:rFonts w:ascii="Arial" w:hAnsi="Arial" w:cs="Arial"/>
          <w:b/>
          <w:bCs/>
          <w:sz w:val="20"/>
          <w:szCs w:val="22"/>
        </w:rPr>
      </w:pPr>
    </w:p>
    <w:p w14:paraId="4866C9D6" w14:textId="5BE8FD9A" w:rsidR="003579B4" w:rsidRPr="00090D6D" w:rsidRDefault="003579B4" w:rsidP="00090D6D">
      <w:pPr>
        <w:pStyle w:val="ListParagraph"/>
        <w:numPr>
          <w:ilvl w:val="0"/>
          <w:numId w:val="34"/>
        </w:numPr>
        <w:autoSpaceDE w:val="0"/>
        <w:autoSpaceDN w:val="0"/>
        <w:adjustRightInd w:val="0"/>
        <w:rPr>
          <w:rFonts w:ascii="Arial" w:hAnsi="Arial" w:cs="Arial"/>
          <w:b/>
          <w:bCs/>
          <w:sz w:val="20"/>
          <w:szCs w:val="22"/>
        </w:rPr>
      </w:pPr>
      <w:r w:rsidRPr="00090D6D">
        <w:rPr>
          <w:rFonts w:ascii="Arial" w:hAnsi="Arial" w:cs="Arial"/>
          <w:b/>
          <w:bCs/>
          <w:sz w:val="20"/>
          <w:szCs w:val="22"/>
        </w:rPr>
        <w:t>Pupil achievement</w:t>
      </w:r>
    </w:p>
    <w:p w14:paraId="2A59E977" w14:textId="77777777" w:rsidR="003579B4" w:rsidRPr="00745F4F" w:rsidRDefault="003579B4" w:rsidP="00FA2E08">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Establish clear targets for pupils’ achievement, and evaluate progress and achievement;</w:t>
      </w:r>
    </w:p>
    <w:p w14:paraId="791A273F" w14:textId="3F322044" w:rsidR="003579B4" w:rsidRPr="00645717" w:rsidRDefault="003579B4" w:rsidP="00645717">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Use data to identify pupils who are underachieving and, where necess</w:t>
      </w:r>
      <w:r w:rsidR="00645717">
        <w:rPr>
          <w:rFonts w:ascii="Arial" w:hAnsi="Arial" w:cs="Arial"/>
          <w:sz w:val="20"/>
          <w:szCs w:val="22"/>
        </w:rPr>
        <w:t xml:space="preserve">ary, to </w:t>
      </w:r>
      <w:r w:rsidRPr="00645717">
        <w:rPr>
          <w:rFonts w:ascii="Arial" w:hAnsi="Arial" w:cs="Arial"/>
          <w:sz w:val="20"/>
          <w:szCs w:val="22"/>
        </w:rPr>
        <w:t>create and implement effective plans of action to support those pupils.</w:t>
      </w:r>
    </w:p>
    <w:p w14:paraId="7B60933F" w14:textId="77777777" w:rsidR="003579B4" w:rsidRPr="00745F4F" w:rsidRDefault="003579B4" w:rsidP="001703E7">
      <w:pPr>
        <w:autoSpaceDE w:val="0"/>
        <w:autoSpaceDN w:val="0"/>
        <w:adjustRightInd w:val="0"/>
        <w:rPr>
          <w:rFonts w:ascii="Arial" w:hAnsi="Arial" w:cs="Arial"/>
          <w:b/>
          <w:bCs/>
          <w:sz w:val="20"/>
          <w:szCs w:val="22"/>
        </w:rPr>
      </w:pPr>
    </w:p>
    <w:p w14:paraId="42FDBF5D" w14:textId="77777777" w:rsidR="003579B4" w:rsidRPr="00090D6D" w:rsidRDefault="003579B4" w:rsidP="00090D6D">
      <w:pPr>
        <w:pStyle w:val="ListParagraph"/>
        <w:numPr>
          <w:ilvl w:val="0"/>
          <w:numId w:val="34"/>
        </w:numPr>
        <w:autoSpaceDE w:val="0"/>
        <w:autoSpaceDN w:val="0"/>
        <w:adjustRightInd w:val="0"/>
        <w:rPr>
          <w:rFonts w:ascii="Arial" w:hAnsi="Arial" w:cs="Arial"/>
          <w:b/>
          <w:bCs/>
          <w:sz w:val="20"/>
          <w:szCs w:val="22"/>
        </w:rPr>
      </w:pPr>
      <w:r w:rsidRPr="00090D6D">
        <w:rPr>
          <w:rFonts w:ascii="Arial" w:hAnsi="Arial" w:cs="Arial"/>
          <w:b/>
          <w:bCs/>
          <w:sz w:val="20"/>
          <w:szCs w:val="22"/>
        </w:rPr>
        <w:t>Managing and developing staff and other adults</w:t>
      </w:r>
    </w:p>
    <w:p w14:paraId="1BA326C8" w14:textId="77777777" w:rsidR="003579B4" w:rsidRPr="00745F4F" w:rsidRDefault="003579B4" w:rsidP="00645717">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 xml:space="preserve">Lead professional development through example and support, and coordinate the provision of </w:t>
      </w:r>
      <w:proofErr w:type="gramStart"/>
      <w:r w:rsidRPr="00745F4F">
        <w:rPr>
          <w:rFonts w:ascii="Arial" w:hAnsi="Arial" w:cs="Arial"/>
          <w:sz w:val="20"/>
          <w:szCs w:val="22"/>
        </w:rPr>
        <w:t>high quality</w:t>
      </w:r>
      <w:proofErr w:type="gramEnd"/>
      <w:r w:rsidRPr="00745F4F">
        <w:rPr>
          <w:rFonts w:ascii="Arial" w:hAnsi="Arial" w:cs="Arial"/>
          <w:sz w:val="20"/>
          <w:szCs w:val="22"/>
        </w:rPr>
        <w:t xml:space="preserve"> professional development by methods such as coaching, drawing on other sources of expertise as necessary;</w:t>
      </w:r>
    </w:p>
    <w:p w14:paraId="5D1391E2" w14:textId="77777777" w:rsidR="003579B4" w:rsidRPr="00745F4F" w:rsidRDefault="003579B4" w:rsidP="00645717">
      <w:pPr>
        <w:pStyle w:val="ListParagraph"/>
        <w:numPr>
          <w:ilvl w:val="1"/>
          <w:numId w:val="34"/>
        </w:numPr>
        <w:autoSpaceDE w:val="0"/>
        <w:autoSpaceDN w:val="0"/>
        <w:adjustRightInd w:val="0"/>
        <w:rPr>
          <w:rFonts w:ascii="Arial" w:hAnsi="Arial" w:cs="Arial"/>
          <w:b/>
          <w:bCs/>
          <w:sz w:val="20"/>
          <w:szCs w:val="22"/>
        </w:rPr>
      </w:pPr>
      <w:r w:rsidRPr="00745F4F">
        <w:rPr>
          <w:rFonts w:ascii="Arial" w:hAnsi="Arial" w:cs="Arial"/>
          <w:sz w:val="20"/>
          <w:szCs w:val="22"/>
        </w:rPr>
        <w:t>Ensure that trainee and newly qualified teachers are appropriately supported.</w:t>
      </w:r>
    </w:p>
    <w:p w14:paraId="21D9AAE9" w14:textId="5CF51FDD" w:rsidR="003579B4" w:rsidRPr="00745F4F" w:rsidRDefault="003579B4" w:rsidP="00645717">
      <w:pPr>
        <w:autoSpaceDE w:val="0"/>
        <w:autoSpaceDN w:val="0"/>
        <w:adjustRightInd w:val="0"/>
        <w:ind w:left="360"/>
        <w:rPr>
          <w:rFonts w:ascii="Arial" w:hAnsi="Arial" w:cs="Arial"/>
          <w:b/>
          <w:bCs/>
          <w:sz w:val="20"/>
          <w:szCs w:val="22"/>
        </w:rPr>
      </w:pPr>
    </w:p>
    <w:p w14:paraId="367E7E8B" w14:textId="77777777" w:rsidR="003579B4" w:rsidRPr="00090D6D" w:rsidRDefault="003579B4" w:rsidP="00090D6D">
      <w:pPr>
        <w:pStyle w:val="ListParagraph"/>
        <w:numPr>
          <w:ilvl w:val="0"/>
          <w:numId w:val="34"/>
        </w:numPr>
        <w:autoSpaceDE w:val="0"/>
        <w:autoSpaceDN w:val="0"/>
        <w:adjustRightInd w:val="0"/>
        <w:rPr>
          <w:rFonts w:ascii="Arial" w:hAnsi="Arial" w:cs="Arial"/>
          <w:b/>
          <w:bCs/>
          <w:sz w:val="20"/>
          <w:szCs w:val="22"/>
        </w:rPr>
      </w:pPr>
      <w:r w:rsidRPr="00090D6D">
        <w:rPr>
          <w:rFonts w:ascii="Arial" w:hAnsi="Arial" w:cs="Arial"/>
          <w:b/>
          <w:bCs/>
          <w:sz w:val="20"/>
          <w:szCs w:val="22"/>
        </w:rPr>
        <w:t>Managing resources</w:t>
      </w:r>
    </w:p>
    <w:p w14:paraId="2DC9626E" w14:textId="77777777" w:rsidR="003579B4" w:rsidRPr="00745F4F" w:rsidRDefault="003579B4" w:rsidP="00645717">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Establish staff and resource needs and advise the headteacher and senior managers of likely priorities for expenditure, and allocate available resources;</w:t>
      </w:r>
    </w:p>
    <w:p w14:paraId="21D1D7D3" w14:textId="77777777" w:rsidR="003579B4" w:rsidRPr="00745F4F" w:rsidRDefault="003579B4" w:rsidP="00645717">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 xml:space="preserve">Ensure the effective and efficient management and </w:t>
      </w:r>
      <w:proofErr w:type="spellStart"/>
      <w:r w:rsidRPr="00745F4F">
        <w:rPr>
          <w:rFonts w:ascii="Arial" w:hAnsi="Arial" w:cs="Arial"/>
          <w:sz w:val="20"/>
          <w:szCs w:val="22"/>
        </w:rPr>
        <w:t>organisation</w:t>
      </w:r>
      <w:proofErr w:type="spellEnd"/>
      <w:r w:rsidRPr="00745F4F">
        <w:rPr>
          <w:rFonts w:ascii="Arial" w:hAnsi="Arial" w:cs="Arial"/>
          <w:sz w:val="20"/>
          <w:szCs w:val="22"/>
        </w:rPr>
        <w:t xml:space="preserve"> of learning resources including information and communications technology;</w:t>
      </w:r>
    </w:p>
    <w:p w14:paraId="2B948ABB" w14:textId="77777777" w:rsidR="00EA6AA3" w:rsidRDefault="003579B4" w:rsidP="00645717">
      <w:pPr>
        <w:pStyle w:val="ListParagraph"/>
        <w:numPr>
          <w:ilvl w:val="1"/>
          <w:numId w:val="34"/>
        </w:numPr>
        <w:autoSpaceDE w:val="0"/>
        <w:autoSpaceDN w:val="0"/>
        <w:adjustRightInd w:val="0"/>
        <w:rPr>
          <w:rFonts w:ascii="Arial" w:hAnsi="Arial" w:cs="Arial"/>
          <w:sz w:val="20"/>
          <w:szCs w:val="22"/>
        </w:rPr>
      </w:pPr>
      <w:r w:rsidRPr="00745F4F">
        <w:rPr>
          <w:rFonts w:ascii="Arial" w:hAnsi="Arial" w:cs="Arial"/>
          <w:sz w:val="20"/>
          <w:szCs w:val="22"/>
        </w:rPr>
        <w:t>Maintain existing resources;</w:t>
      </w:r>
    </w:p>
    <w:p w14:paraId="1F684658" w14:textId="26CB9E8C" w:rsidR="0096377E" w:rsidRDefault="003579B4" w:rsidP="00EF2043">
      <w:pPr>
        <w:pStyle w:val="ListParagraph"/>
        <w:numPr>
          <w:ilvl w:val="1"/>
          <w:numId w:val="34"/>
        </w:numPr>
        <w:autoSpaceDE w:val="0"/>
        <w:autoSpaceDN w:val="0"/>
        <w:adjustRightInd w:val="0"/>
        <w:rPr>
          <w:rFonts w:ascii="Arial" w:hAnsi="Arial" w:cs="Arial"/>
          <w:sz w:val="20"/>
          <w:szCs w:val="22"/>
        </w:rPr>
      </w:pPr>
      <w:r w:rsidRPr="00EA6AA3">
        <w:rPr>
          <w:rFonts w:ascii="Arial" w:hAnsi="Arial" w:cs="Arial"/>
          <w:sz w:val="20"/>
          <w:szCs w:val="22"/>
        </w:rPr>
        <w:t>Ensure that there is a safe working and learning environment in w</w:t>
      </w:r>
      <w:r w:rsidR="00EF2043">
        <w:rPr>
          <w:rFonts w:ascii="Arial" w:hAnsi="Arial" w:cs="Arial"/>
          <w:sz w:val="20"/>
          <w:szCs w:val="22"/>
        </w:rPr>
        <w:t>hich risks are properly assessed.</w:t>
      </w:r>
    </w:p>
    <w:p w14:paraId="68F55505" w14:textId="46C8E722" w:rsidR="00F46EC8" w:rsidRPr="008F2CE8" w:rsidRDefault="00F46EC8" w:rsidP="008F2CE8">
      <w:pPr>
        <w:spacing w:after="200" w:line="276" w:lineRule="auto"/>
        <w:rPr>
          <w:rFonts w:ascii="Arial" w:hAnsi="Arial" w:cs="Arial"/>
          <w:sz w:val="20"/>
          <w:szCs w:val="22"/>
        </w:rPr>
      </w:pPr>
    </w:p>
    <w:sectPr w:rsidR="00F46EC8" w:rsidRPr="008F2CE8" w:rsidSect="00F215A6">
      <w:foot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2EDD4" w14:textId="77777777" w:rsidR="00A76DB2" w:rsidRDefault="00A76DB2" w:rsidP="00061834">
      <w:r>
        <w:separator/>
      </w:r>
    </w:p>
  </w:endnote>
  <w:endnote w:type="continuationSeparator" w:id="0">
    <w:p w14:paraId="6D8683D8" w14:textId="77777777" w:rsidR="00A76DB2" w:rsidRDefault="00A76DB2" w:rsidP="00061834">
      <w:r>
        <w:continuationSeparator/>
      </w:r>
    </w:p>
  </w:endnote>
  <w:endnote w:type="continuationNotice" w:id="1">
    <w:p w14:paraId="4156D451" w14:textId="77777777" w:rsidR="00A76DB2" w:rsidRDefault="00A76D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822359"/>
      <w:docPartObj>
        <w:docPartGallery w:val="Page Numbers (Bottom of Page)"/>
        <w:docPartUnique/>
      </w:docPartObj>
    </w:sdtPr>
    <w:sdtEndPr>
      <w:rPr>
        <w:noProof/>
      </w:rPr>
    </w:sdtEndPr>
    <w:sdtContent>
      <w:p w14:paraId="4491BBE3" w14:textId="67768C84" w:rsidR="00337375" w:rsidRDefault="00337375" w:rsidP="003D3091">
        <w:pPr>
          <w:pStyle w:val="Footer"/>
          <w:jc w:val="center"/>
        </w:pPr>
        <w:r>
          <w:fldChar w:fldCharType="begin"/>
        </w:r>
        <w:r>
          <w:instrText xml:space="preserve"> PAGE   \* MERGEFORMAT </w:instrText>
        </w:r>
        <w:r>
          <w:fldChar w:fldCharType="separate"/>
        </w:r>
        <w:r w:rsidR="00D10342">
          <w:rPr>
            <w:noProof/>
          </w:rPr>
          <w:t>11</w:t>
        </w:r>
        <w:r>
          <w:rPr>
            <w:noProof/>
          </w:rPr>
          <w:fldChar w:fldCharType="end"/>
        </w:r>
      </w:p>
    </w:sdtContent>
  </w:sdt>
  <w:p w14:paraId="66A00A5D" w14:textId="77777777" w:rsidR="00337375" w:rsidRDefault="00337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A5D99" w14:textId="77777777" w:rsidR="00A76DB2" w:rsidRDefault="00A76DB2" w:rsidP="00061834">
      <w:r>
        <w:separator/>
      </w:r>
    </w:p>
  </w:footnote>
  <w:footnote w:type="continuationSeparator" w:id="0">
    <w:p w14:paraId="658CE82F" w14:textId="77777777" w:rsidR="00A76DB2" w:rsidRDefault="00A76DB2" w:rsidP="00061834">
      <w:r>
        <w:continuationSeparator/>
      </w:r>
    </w:p>
  </w:footnote>
  <w:footnote w:type="continuationNotice" w:id="1">
    <w:p w14:paraId="42090936" w14:textId="77777777" w:rsidR="00A76DB2" w:rsidRDefault="00A76DB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57DAD"/>
    <w:multiLevelType w:val="hybridMultilevel"/>
    <w:tmpl w:val="5EDA5096"/>
    <w:lvl w:ilvl="0" w:tplc="8508E34E">
      <w:start w:val="1"/>
      <w:numFmt w:val="bullet"/>
      <w:lvlText w:val=""/>
      <w:lvlJc w:val="left"/>
      <w:pPr>
        <w:tabs>
          <w:tab w:val="num" w:pos="1800"/>
        </w:tabs>
        <w:ind w:left="1800" w:firstLine="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02AB7777"/>
    <w:multiLevelType w:val="hybridMultilevel"/>
    <w:tmpl w:val="FB0C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20843"/>
    <w:multiLevelType w:val="hybridMultilevel"/>
    <w:tmpl w:val="50D0D0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4FC7531"/>
    <w:multiLevelType w:val="hybridMultilevel"/>
    <w:tmpl w:val="57B081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82B11E6"/>
    <w:multiLevelType w:val="hybridMultilevel"/>
    <w:tmpl w:val="AAA8613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404FA0"/>
    <w:multiLevelType w:val="hybridMultilevel"/>
    <w:tmpl w:val="BD40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07275"/>
    <w:multiLevelType w:val="hybridMultilevel"/>
    <w:tmpl w:val="6D56E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E38B3"/>
    <w:multiLevelType w:val="hybridMultilevel"/>
    <w:tmpl w:val="93663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B53AA9"/>
    <w:multiLevelType w:val="hybridMultilevel"/>
    <w:tmpl w:val="400A101C"/>
    <w:lvl w:ilvl="0" w:tplc="08090001">
      <w:start w:val="1"/>
      <w:numFmt w:val="bullet"/>
      <w:lvlText w:val=""/>
      <w:lvlJc w:val="left"/>
      <w:pPr>
        <w:tabs>
          <w:tab w:val="num" w:pos="720"/>
        </w:tabs>
        <w:ind w:left="720" w:hanging="360"/>
      </w:pPr>
      <w:rPr>
        <w:rFonts w:ascii="Symbol" w:hAnsi="Symbol" w:hint="default"/>
      </w:rPr>
    </w:lvl>
    <w:lvl w:ilvl="1" w:tplc="5F34D2C4">
      <w:start w:val="1"/>
      <w:numFmt w:val="decimal"/>
      <w:lvlText w:val="%2."/>
      <w:lvlJc w:val="left"/>
      <w:pPr>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BA5ED7"/>
    <w:multiLevelType w:val="hybridMultilevel"/>
    <w:tmpl w:val="280E2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DF5F96"/>
    <w:multiLevelType w:val="hybridMultilevel"/>
    <w:tmpl w:val="3A761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2511F"/>
    <w:multiLevelType w:val="hybridMultilevel"/>
    <w:tmpl w:val="D5CC71F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828D6"/>
    <w:multiLevelType w:val="hybridMultilevel"/>
    <w:tmpl w:val="BA88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6738AD"/>
    <w:multiLevelType w:val="hybridMultilevel"/>
    <w:tmpl w:val="FD1A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E97980"/>
    <w:multiLevelType w:val="hybridMultilevel"/>
    <w:tmpl w:val="1B7A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65C0A"/>
    <w:multiLevelType w:val="hybridMultilevel"/>
    <w:tmpl w:val="6068D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8641C"/>
    <w:multiLevelType w:val="hybridMultilevel"/>
    <w:tmpl w:val="93CC5C6A"/>
    <w:lvl w:ilvl="0" w:tplc="08090001">
      <w:start w:val="1"/>
      <w:numFmt w:val="bullet"/>
      <w:lvlText w:val=""/>
      <w:lvlJc w:val="left"/>
      <w:pPr>
        <w:ind w:left="720" w:hanging="360"/>
      </w:pPr>
      <w:rPr>
        <w:rFonts w:ascii="Symbol" w:hAnsi="Symbol" w:hint="default"/>
      </w:rPr>
    </w:lvl>
    <w:lvl w:ilvl="1" w:tplc="0C34A53A">
      <w:numFmt w:val="bullet"/>
      <w:lvlText w:val="•"/>
      <w:lvlJc w:val="left"/>
      <w:pPr>
        <w:ind w:left="1800" w:hanging="720"/>
      </w:pPr>
      <w:rPr>
        <w:rFonts w:ascii="Tahoma" w:eastAsia="Times New Roman"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5E23BA"/>
    <w:multiLevelType w:val="hybridMultilevel"/>
    <w:tmpl w:val="671E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E1CF8"/>
    <w:multiLevelType w:val="hybridMultilevel"/>
    <w:tmpl w:val="1966E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BB6AC4"/>
    <w:multiLevelType w:val="hybridMultilevel"/>
    <w:tmpl w:val="B6520C8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F662AF"/>
    <w:multiLevelType w:val="hybridMultilevel"/>
    <w:tmpl w:val="78AE1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505297"/>
    <w:multiLevelType w:val="hybridMultilevel"/>
    <w:tmpl w:val="E2A2E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1B7DA8"/>
    <w:multiLevelType w:val="hybridMultilevel"/>
    <w:tmpl w:val="EABCEB2C"/>
    <w:lvl w:ilvl="0" w:tplc="B00C5408">
      <w:start w:val="1"/>
      <w:numFmt w:val="bullet"/>
      <w:lvlText w:val=""/>
      <w:lvlJc w:val="left"/>
      <w:pPr>
        <w:ind w:left="720" w:hanging="360"/>
      </w:pPr>
      <w:rPr>
        <w:rFonts w:ascii="Symbol" w:hAnsi="Symbol" w:hint="default"/>
      </w:rPr>
    </w:lvl>
    <w:lvl w:ilvl="1" w:tplc="2B0CEF12">
      <w:start w:val="1"/>
      <w:numFmt w:val="bullet"/>
      <w:lvlText w:val="o"/>
      <w:lvlJc w:val="left"/>
      <w:pPr>
        <w:ind w:left="1440" w:hanging="360"/>
      </w:pPr>
      <w:rPr>
        <w:rFonts w:ascii="Courier New" w:hAnsi="Courier New" w:hint="default"/>
      </w:rPr>
    </w:lvl>
    <w:lvl w:ilvl="2" w:tplc="110AEE90">
      <w:start w:val="1"/>
      <w:numFmt w:val="bullet"/>
      <w:lvlText w:val=""/>
      <w:lvlJc w:val="left"/>
      <w:pPr>
        <w:ind w:left="2160" w:hanging="360"/>
      </w:pPr>
      <w:rPr>
        <w:rFonts w:ascii="Wingdings" w:hAnsi="Wingdings" w:hint="default"/>
      </w:rPr>
    </w:lvl>
    <w:lvl w:ilvl="3" w:tplc="BC7EE394">
      <w:start w:val="1"/>
      <w:numFmt w:val="bullet"/>
      <w:lvlText w:val=""/>
      <w:lvlJc w:val="left"/>
      <w:pPr>
        <w:ind w:left="2880" w:hanging="360"/>
      </w:pPr>
      <w:rPr>
        <w:rFonts w:ascii="Symbol" w:hAnsi="Symbol" w:hint="default"/>
      </w:rPr>
    </w:lvl>
    <w:lvl w:ilvl="4" w:tplc="2FDEE0B2">
      <w:start w:val="1"/>
      <w:numFmt w:val="bullet"/>
      <w:lvlText w:val="o"/>
      <w:lvlJc w:val="left"/>
      <w:pPr>
        <w:ind w:left="3600" w:hanging="360"/>
      </w:pPr>
      <w:rPr>
        <w:rFonts w:ascii="Courier New" w:hAnsi="Courier New" w:hint="default"/>
      </w:rPr>
    </w:lvl>
    <w:lvl w:ilvl="5" w:tplc="92D0B23A">
      <w:start w:val="1"/>
      <w:numFmt w:val="bullet"/>
      <w:lvlText w:val=""/>
      <w:lvlJc w:val="left"/>
      <w:pPr>
        <w:ind w:left="4320" w:hanging="360"/>
      </w:pPr>
      <w:rPr>
        <w:rFonts w:ascii="Wingdings" w:hAnsi="Wingdings" w:hint="default"/>
      </w:rPr>
    </w:lvl>
    <w:lvl w:ilvl="6" w:tplc="E5CAFAB2">
      <w:start w:val="1"/>
      <w:numFmt w:val="bullet"/>
      <w:lvlText w:val=""/>
      <w:lvlJc w:val="left"/>
      <w:pPr>
        <w:ind w:left="5040" w:hanging="360"/>
      </w:pPr>
      <w:rPr>
        <w:rFonts w:ascii="Symbol" w:hAnsi="Symbol" w:hint="default"/>
      </w:rPr>
    </w:lvl>
    <w:lvl w:ilvl="7" w:tplc="38F467A6">
      <w:start w:val="1"/>
      <w:numFmt w:val="bullet"/>
      <w:lvlText w:val="o"/>
      <w:lvlJc w:val="left"/>
      <w:pPr>
        <w:ind w:left="5760" w:hanging="360"/>
      </w:pPr>
      <w:rPr>
        <w:rFonts w:ascii="Courier New" w:hAnsi="Courier New" w:hint="default"/>
      </w:rPr>
    </w:lvl>
    <w:lvl w:ilvl="8" w:tplc="C5167AD0">
      <w:start w:val="1"/>
      <w:numFmt w:val="bullet"/>
      <w:lvlText w:val=""/>
      <w:lvlJc w:val="left"/>
      <w:pPr>
        <w:ind w:left="6480" w:hanging="360"/>
      </w:pPr>
      <w:rPr>
        <w:rFonts w:ascii="Wingdings" w:hAnsi="Wingdings" w:hint="default"/>
      </w:rPr>
    </w:lvl>
  </w:abstractNum>
  <w:abstractNum w:abstractNumId="23" w15:restartNumberingAfterBreak="0">
    <w:nsid w:val="402A4388"/>
    <w:multiLevelType w:val="hybridMultilevel"/>
    <w:tmpl w:val="7BF62AE0"/>
    <w:lvl w:ilvl="0" w:tplc="3EFA72D0">
      <w:start w:val="1"/>
      <w:numFmt w:val="decimal"/>
      <w:lvlText w:val="%1."/>
      <w:lvlJc w:val="left"/>
      <w:pPr>
        <w:ind w:left="720" w:hanging="360"/>
      </w:pPr>
      <w:rPr>
        <w:b/>
      </w:rPr>
    </w:lvl>
    <w:lvl w:ilvl="1" w:tplc="200488E4">
      <w:start w:val="1"/>
      <w:numFmt w:val="lowerLetter"/>
      <w:lvlText w:val="%2."/>
      <w:lvlJc w:val="left"/>
      <w:pPr>
        <w:ind w:left="1440" w:hanging="360"/>
      </w:pPr>
      <w:rPr>
        <w:b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C55E56"/>
    <w:multiLevelType w:val="hybridMultilevel"/>
    <w:tmpl w:val="64AA3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5C61AD"/>
    <w:multiLevelType w:val="hybridMultilevel"/>
    <w:tmpl w:val="DEB0A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F73493"/>
    <w:multiLevelType w:val="hybridMultilevel"/>
    <w:tmpl w:val="70E2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3323D"/>
    <w:multiLevelType w:val="hybridMultilevel"/>
    <w:tmpl w:val="28C8E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701646"/>
    <w:multiLevelType w:val="multilevel"/>
    <w:tmpl w:val="5834289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9" w15:restartNumberingAfterBreak="0">
    <w:nsid w:val="654717DE"/>
    <w:multiLevelType w:val="hybridMultilevel"/>
    <w:tmpl w:val="CAA0E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FC480C"/>
    <w:multiLevelType w:val="hybridMultilevel"/>
    <w:tmpl w:val="81A62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727B50"/>
    <w:multiLevelType w:val="hybridMultilevel"/>
    <w:tmpl w:val="F8600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AB5529C"/>
    <w:multiLevelType w:val="hybridMultilevel"/>
    <w:tmpl w:val="E16A1A1C"/>
    <w:lvl w:ilvl="0" w:tplc="FE489E8A">
      <w:start w:val="1"/>
      <w:numFmt w:val="bullet"/>
      <w:lvlText w:val=""/>
      <w:lvlJc w:val="left"/>
      <w:pPr>
        <w:ind w:left="720" w:hanging="360"/>
      </w:pPr>
      <w:rPr>
        <w:rFonts w:ascii="Symbol" w:hAnsi="Symbol" w:hint="default"/>
      </w:rPr>
    </w:lvl>
    <w:lvl w:ilvl="1" w:tplc="BE6A61F2">
      <w:start w:val="1"/>
      <w:numFmt w:val="bullet"/>
      <w:lvlText w:val="o"/>
      <w:lvlJc w:val="left"/>
      <w:pPr>
        <w:ind w:left="1440" w:hanging="360"/>
      </w:pPr>
      <w:rPr>
        <w:rFonts w:ascii="Courier New" w:hAnsi="Courier New" w:hint="default"/>
      </w:rPr>
    </w:lvl>
    <w:lvl w:ilvl="2" w:tplc="1C684C86">
      <w:start w:val="1"/>
      <w:numFmt w:val="bullet"/>
      <w:lvlText w:val=""/>
      <w:lvlJc w:val="left"/>
      <w:pPr>
        <w:ind w:left="2160" w:hanging="360"/>
      </w:pPr>
      <w:rPr>
        <w:rFonts w:ascii="Wingdings" w:hAnsi="Wingdings" w:hint="default"/>
      </w:rPr>
    </w:lvl>
    <w:lvl w:ilvl="3" w:tplc="32DA25A2">
      <w:start w:val="1"/>
      <w:numFmt w:val="bullet"/>
      <w:lvlText w:val=""/>
      <w:lvlJc w:val="left"/>
      <w:pPr>
        <w:ind w:left="2880" w:hanging="360"/>
      </w:pPr>
      <w:rPr>
        <w:rFonts w:ascii="Symbol" w:hAnsi="Symbol" w:hint="default"/>
      </w:rPr>
    </w:lvl>
    <w:lvl w:ilvl="4" w:tplc="3AF8CC56">
      <w:start w:val="1"/>
      <w:numFmt w:val="bullet"/>
      <w:lvlText w:val="o"/>
      <w:lvlJc w:val="left"/>
      <w:pPr>
        <w:ind w:left="3600" w:hanging="360"/>
      </w:pPr>
      <w:rPr>
        <w:rFonts w:ascii="Courier New" w:hAnsi="Courier New" w:hint="default"/>
      </w:rPr>
    </w:lvl>
    <w:lvl w:ilvl="5" w:tplc="A65C9372">
      <w:start w:val="1"/>
      <w:numFmt w:val="bullet"/>
      <w:lvlText w:val=""/>
      <w:lvlJc w:val="left"/>
      <w:pPr>
        <w:ind w:left="4320" w:hanging="360"/>
      </w:pPr>
      <w:rPr>
        <w:rFonts w:ascii="Wingdings" w:hAnsi="Wingdings" w:hint="default"/>
      </w:rPr>
    </w:lvl>
    <w:lvl w:ilvl="6" w:tplc="159A2C50">
      <w:start w:val="1"/>
      <w:numFmt w:val="bullet"/>
      <w:lvlText w:val=""/>
      <w:lvlJc w:val="left"/>
      <w:pPr>
        <w:ind w:left="5040" w:hanging="360"/>
      </w:pPr>
      <w:rPr>
        <w:rFonts w:ascii="Symbol" w:hAnsi="Symbol" w:hint="default"/>
      </w:rPr>
    </w:lvl>
    <w:lvl w:ilvl="7" w:tplc="5CE4F2D8">
      <w:start w:val="1"/>
      <w:numFmt w:val="bullet"/>
      <w:lvlText w:val="o"/>
      <w:lvlJc w:val="left"/>
      <w:pPr>
        <w:ind w:left="5760" w:hanging="360"/>
      </w:pPr>
      <w:rPr>
        <w:rFonts w:ascii="Courier New" w:hAnsi="Courier New" w:hint="default"/>
      </w:rPr>
    </w:lvl>
    <w:lvl w:ilvl="8" w:tplc="F25A0682">
      <w:start w:val="1"/>
      <w:numFmt w:val="bullet"/>
      <w:lvlText w:val=""/>
      <w:lvlJc w:val="left"/>
      <w:pPr>
        <w:ind w:left="6480" w:hanging="360"/>
      </w:pPr>
      <w:rPr>
        <w:rFonts w:ascii="Wingdings" w:hAnsi="Wingdings" w:hint="default"/>
      </w:rPr>
    </w:lvl>
  </w:abstractNum>
  <w:abstractNum w:abstractNumId="33" w15:restartNumberingAfterBreak="0">
    <w:nsid w:val="7EA852D3"/>
    <w:multiLevelType w:val="hybridMultilevel"/>
    <w:tmpl w:val="16A293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32"/>
  </w:num>
  <w:num w:numId="3">
    <w:abstractNumId w:val="19"/>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3"/>
  </w:num>
  <w:num w:numId="7">
    <w:abstractNumId w:val="31"/>
  </w:num>
  <w:num w:numId="8">
    <w:abstractNumId w:val="25"/>
  </w:num>
  <w:num w:numId="9">
    <w:abstractNumId w:val="12"/>
  </w:num>
  <w:num w:numId="10">
    <w:abstractNumId w:val="16"/>
  </w:num>
  <w:num w:numId="11">
    <w:abstractNumId w:val="9"/>
  </w:num>
  <w:num w:numId="12">
    <w:abstractNumId w:val="11"/>
  </w:num>
  <w:num w:numId="13">
    <w:abstractNumId w:val="8"/>
  </w:num>
  <w:num w:numId="14">
    <w:abstractNumId w:val="3"/>
  </w:num>
  <w:num w:numId="15">
    <w:abstractNumId w:val="29"/>
  </w:num>
  <w:num w:numId="16">
    <w:abstractNumId w:val="21"/>
  </w:num>
  <w:num w:numId="17">
    <w:abstractNumId w:val="20"/>
  </w:num>
  <w:num w:numId="18">
    <w:abstractNumId w:val="10"/>
  </w:num>
  <w:num w:numId="19">
    <w:abstractNumId w:val="26"/>
  </w:num>
  <w:num w:numId="20">
    <w:abstractNumId w:val="6"/>
  </w:num>
  <w:num w:numId="21">
    <w:abstractNumId w:val="24"/>
  </w:num>
  <w:num w:numId="22">
    <w:abstractNumId w:val="27"/>
  </w:num>
  <w:num w:numId="23">
    <w:abstractNumId w:val="18"/>
  </w:num>
  <w:num w:numId="24">
    <w:abstractNumId w:val="14"/>
  </w:num>
  <w:num w:numId="25">
    <w:abstractNumId w:val="13"/>
  </w:num>
  <w:num w:numId="26">
    <w:abstractNumId w:val="4"/>
  </w:num>
  <w:num w:numId="27">
    <w:abstractNumId w:val="17"/>
  </w:num>
  <w:num w:numId="28">
    <w:abstractNumId w:val="15"/>
  </w:num>
  <w:num w:numId="29">
    <w:abstractNumId w:val="2"/>
  </w:num>
  <w:num w:numId="30">
    <w:abstractNumId w:val="1"/>
  </w:num>
  <w:num w:numId="31">
    <w:abstractNumId w:val="5"/>
  </w:num>
  <w:num w:numId="32">
    <w:abstractNumId w:val="7"/>
  </w:num>
  <w:num w:numId="33">
    <w:abstractNumId w:val="30"/>
  </w:num>
  <w:num w:numId="34">
    <w:abstractNumId w:val="23"/>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5A6"/>
    <w:rsid w:val="000057ED"/>
    <w:rsid w:val="0003377B"/>
    <w:rsid w:val="0003706B"/>
    <w:rsid w:val="0004322B"/>
    <w:rsid w:val="00044D69"/>
    <w:rsid w:val="00054E12"/>
    <w:rsid w:val="00060DDB"/>
    <w:rsid w:val="00061834"/>
    <w:rsid w:val="00071636"/>
    <w:rsid w:val="00075ECA"/>
    <w:rsid w:val="00090D6D"/>
    <w:rsid w:val="000A0CD2"/>
    <w:rsid w:val="000A5336"/>
    <w:rsid w:val="000B4073"/>
    <w:rsid w:val="000B668E"/>
    <w:rsid w:val="000B7975"/>
    <w:rsid w:val="000C10B3"/>
    <w:rsid w:val="000C61B9"/>
    <w:rsid w:val="000D124E"/>
    <w:rsid w:val="000D31BF"/>
    <w:rsid w:val="000D43E7"/>
    <w:rsid w:val="000F2B2E"/>
    <w:rsid w:val="000F5A21"/>
    <w:rsid w:val="000F6798"/>
    <w:rsid w:val="001013C5"/>
    <w:rsid w:val="001057FB"/>
    <w:rsid w:val="00112236"/>
    <w:rsid w:val="0012029D"/>
    <w:rsid w:val="0012689A"/>
    <w:rsid w:val="0013078D"/>
    <w:rsid w:val="001459E4"/>
    <w:rsid w:val="00153097"/>
    <w:rsid w:val="00155220"/>
    <w:rsid w:val="0015639F"/>
    <w:rsid w:val="0016021E"/>
    <w:rsid w:val="001703E7"/>
    <w:rsid w:val="0017365B"/>
    <w:rsid w:val="0017617E"/>
    <w:rsid w:val="00194665"/>
    <w:rsid w:val="00195548"/>
    <w:rsid w:val="00196748"/>
    <w:rsid w:val="001B0075"/>
    <w:rsid w:val="001B59E2"/>
    <w:rsid w:val="001B69FB"/>
    <w:rsid w:val="001D748B"/>
    <w:rsid w:val="001E233D"/>
    <w:rsid w:val="001E563B"/>
    <w:rsid w:val="001F604A"/>
    <w:rsid w:val="00204029"/>
    <w:rsid w:val="00214BB6"/>
    <w:rsid w:val="00223197"/>
    <w:rsid w:val="0022480B"/>
    <w:rsid w:val="00224B3B"/>
    <w:rsid w:val="002315A9"/>
    <w:rsid w:val="0023740A"/>
    <w:rsid w:val="00243830"/>
    <w:rsid w:val="00266F10"/>
    <w:rsid w:val="002827DD"/>
    <w:rsid w:val="00286EB6"/>
    <w:rsid w:val="0029065C"/>
    <w:rsid w:val="002A1433"/>
    <w:rsid w:val="002A4A2B"/>
    <w:rsid w:val="002C36D9"/>
    <w:rsid w:val="002C67BB"/>
    <w:rsid w:val="002D6114"/>
    <w:rsid w:val="002E4E55"/>
    <w:rsid w:val="002E5BA1"/>
    <w:rsid w:val="002E5F41"/>
    <w:rsid w:val="002E60D7"/>
    <w:rsid w:val="002F1656"/>
    <w:rsid w:val="002F6517"/>
    <w:rsid w:val="00322EAA"/>
    <w:rsid w:val="003232A3"/>
    <w:rsid w:val="00324D26"/>
    <w:rsid w:val="003254F0"/>
    <w:rsid w:val="00326C3A"/>
    <w:rsid w:val="00326C8A"/>
    <w:rsid w:val="00337375"/>
    <w:rsid w:val="003423DF"/>
    <w:rsid w:val="00344208"/>
    <w:rsid w:val="0034465E"/>
    <w:rsid w:val="003462F5"/>
    <w:rsid w:val="003465FF"/>
    <w:rsid w:val="00350C42"/>
    <w:rsid w:val="003549E0"/>
    <w:rsid w:val="003579B4"/>
    <w:rsid w:val="0037116C"/>
    <w:rsid w:val="00385D22"/>
    <w:rsid w:val="00385FE5"/>
    <w:rsid w:val="0039074F"/>
    <w:rsid w:val="00390BEB"/>
    <w:rsid w:val="00391DE9"/>
    <w:rsid w:val="00392CB6"/>
    <w:rsid w:val="00393AC3"/>
    <w:rsid w:val="00394F05"/>
    <w:rsid w:val="003A1B32"/>
    <w:rsid w:val="003B18C1"/>
    <w:rsid w:val="003B1F07"/>
    <w:rsid w:val="003B58F8"/>
    <w:rsid w:val="003C6174"/>
    <w:rsid w:val="003D3091"/>
    <w:rsid w:val="003E243D"/>
    <w:rsid w:val="003E248A"/>
    <w:rsid w:val="003F1B01"/>
    <w:rsid w:val="003F6ED6"/>
    <w:rsid w:val="003F7F02"/>
    <w:rsid w:val="0040538E"/>
    <w:rsid w:val="00406EAF"/>
    <w:rsid w:val="00414EDC"/>
    <w:rsid w:val="0042171D"/>
    <w:rsid w:val="004262BE"/>
    <w:rsid w:val="00432057"/>
    <w:rsid w:val="0043261D"/>
    <w:rsid w:val="004379F5"/>
    <w:rsid w:val="00440733"/>
    <w:rsid w:val="00444C9D"/>
    <w:rsid w:val="00445CB5"/>
    <w:rsid w:val="00456FB8"/>
    <w:rsid w:val="00461E3B"/>
    <w:rsid w:val="00482BBB"/>
    <w:rsid w:val="00486103"/>
    <w:rsid w:val="00486987"/>
    <w:rsid w:val="004A74A4"/>
    <w:rsid w:val="004C11F7"/>
    <w:rsid w:val="004D334D"/>
    <w:rsid w:val="004D40C1"/>
    <w:rsid w:val="004D7F71"/>
    <w:rsid w:val="004E0AA1"/>
    <w:rsid w:val="004F3DDB"/>
    <w:rsid w:val="004F48BB"/>
    <w:rsid w:val="004F67D8"/>
    <w:rsid w:val="005012BD"/>
    <w:rsid w:val="00501AC3"/>
    <w:rsid w:val="00504912"/>
    <w:rsid w:val="00514BEC"/>
    <w:rsid w:val="0052424D"/>
    <w:rsid w:val="0053032C"/>
    <w:rsid w:val="005434C1"/>
    <w:rsid w:val="00557AE1"/>
    <w:rsid w:val="0056204A"/>
    <w:rsid w:val="00562B22"/>
    <w:rsid w:val="00565938"/>
    <w:rsid w:val="00565DA0"/>
    <w:rsid w:val="005754F9"/>
    <w:rsid w:val="00576390"/>
    <w:rsid w:val="0057647D"/>
    <w:rsid w:val="00577F22"/>
    <w:rsid w:val="0058048A"/>
    <w:rsid w:val="005A78E5"/>
    <w:rsid w:val="005B1B14"/>
    <w:rsid w:val="005B1F82"/>
    <w:rsid w:val="005B39F1"/>
    <w:rsid w:val="005B41AA"/>
    <w:rsid w:val="005B7F85"/>
    <w:rsid w:val="005C2620"/>
    <w:rsid w:val="005C3772"/>
    <w:rsid w:val="005D24D7"/>
    <w:rsid w:val="005D2C5C"/>
    <w:rsid w:val="005D306F"/>
    <w:rsid w:val="005D4D86"/>
    <w:rsid w:val="005E14F5"/>
    <w:rsid w:val="005E2198"/>
    <w:rsid w:val="005F0694"/>
    <w:rsid w:val="005F09C2"/>
    <w:rsid w:val="005F0C1C"/>
    <w:rsid w:val="005F7A13"/>
    <w:rsid w:val="00601DD7"/>
    <w:rsid w:val="00612DA2"/>
    <w:rsid w:val="00617A23"/>
    <w:rsid w:val="00624BC6"/>
    <w:rsid w:val="00630F17"/>
    <w:rsid w:val="00637B7B"/>
    <w:rsid w:val="00645717"/>
    <w:rsid w:val="00647202"/>
    <w:rsid w:val="006472E0"/>
    <w:rsid w:val="006552CF"/>
    <w:rsid w:val="00671AC5"/>
    <w:rsid w:val="00673BD7"/>
    <w:rsid w:val="006761F1"/>
    <w:rsid w:val="00692FB0"/>
    <w:rsid w:val="00695D9A"/>
    <w:rsid w:val="006A13BB"/>
    <w:rsid w:val="006A15BB"/>
    <w:rsid w:val="006A5941"/>
    <w:rsid w:val="006B71FC"/>
    <w:rsid w:val="006C02D1"/>
    <w:rsid w:val="006C4EB7"/>
    <w:rsid w:val="006D4150"/>
    <w:rsid w:val="006F0BBC"/>
    <w:rsid w:val="006F4DF4"/>
    <w:rsid w:val="006F7DC6"/>
    <w:rsid w:val="00705F65"/>
    <w:rsid w:val="00706152"/>
    <w:rsid w:val="00707894"/>
    <w:rsid w:val="007124FE"/>
    <w:rsid w:val="007126B9"/>
    <w:rsid w:val="00714761"/>
    <w:rsid w:val="00716641"/>
    <w:rsid w:val="00726F94"/>
    <w:rsid w:val="007349F7"/>
    <w:rsid w:val="00736B7D"/>
    <w:rsid w:val="00745F4F"/>
    <w:rsid w:val="00750462"/>
    <w:rsid w:val="007549AC"/>
    <w:rsid w:val="00760288"/>
    <w:rsid w:val="007637B7"/>
    <w:rsid w:val="00770BF4"/>
    <w:rsid w:val="007756BA"/>
    <w:rsid w:val="00781C72"/>
    <w:rsid w:val="00787B7C"/>
    <w:rsid w:val="00787D1A"/>
    <w:rsid w:val="00793A11"/>
    <w:rsid w:val="007A1FD3"/>
    <w:rsid w:val="007A47ED"/>
    <w:rsid w:val="007A6039"/>
    <w:rsid w:val="007B4F61"/>
    <w:rsid w:val="007C30ED"/>
    <w:rsid w:val="007D07D1"/>
    <w:rsid w:val="007D0E26"/>
    <w:rsid w:val="007D210A"/>
    <w:rsid w:val="007D302B"/>
    <w:rsid w:val="007E4607"/>
    <w:rsid w:val="007E4921"/>
    <w:rsid w:val="007F378D"/>
    <w:rsid w:val="00803F87"/>
    <w:rsid w:val="008104DF"/>
    <w:rsid w:val="00811550"/>
    <w:rsid w:val="00813A60"/>
    <w:rsid w:val="00821341"/>
    <w:rsid w:val="008321F0"/>
    <w:rsid w:val="00841F2F"/>
    <w:rsid w:val="0084787A"/>
    <w:rsid w:val="008503F2"/>
    <w:rsid w:val="0085288F"/>
    <w:rsid w:val="008571F4"/>
    <w:rsid w:val="00864C49"/>
    <w:rsid w:val="0086797F"/>
    <w:rsid w:val="00873CB8"/>
    <w:rsid w:val="00875E2E"/>
    <w:rsid w:val="008815A3"/>
    <w:rsid w:val="0088221D"/>
    <w:rsid w:val="00891B2E"/>
    <w:rsid w:val="008A0759"/>
    <w:rsid w:val="008A7F60"/>
    <w:rsid w:val="008B3D63"/>
    <w:rsid w:val="008B7040"/>
    <w:rsid w:val="008B77EF"/>
    <w:rsid w:val="008C0300"/>
    <w:rsid w:val="008E50D1"/>
    <w:rsid w:val="008F2CE8"/>
    <w:rsid w:val="008F4A14"/>
    <w:rsid w:val="008F75AD"/>
    <w:rsid w:val="00901830"/>
    <w:rsid w:val="00901C61"/>
    <w:rsid w:val="00903130"/>
    <w:rsid w:val="0090638B"/>
    <w:rsid w:val="009070B5"/>
    <w:rsid w:val="00916696"/>
    <w:rsid w:val="00923BC2"/>
    <w:rsid w:val="00932E71"/>
    <w:rsid w:val="00955FC8"/>
    <w:rsid w:val="0096377E"/>
    <w:rsid w:val="0098161B"/>
    <w:rsid w:val="00990399"/>
    <w:rsid w:val="009B6D09"/>
    <w:rsid w:val="009C65F3"/>
    <w:rsid w:val="009C6E21"/>
    <w:rsid w:val="009D0FA0"/>
    <w:rsid w:val="009D690F"/>
    <w:rsid w:val="009F5E7F"/>
    <w:rsid w:val="00A12D8D"/>
    <w:rsid w:val="00A155B1"/>
    <w:rsid w:val="00A24631"/>
    <w:rsid w:val="00A33BFC"/>
    <w:rsid w:val="00A348B7"/>
    <w:rsid w:val="00A373D2"/>
    <w:rsid w:val="00A4790B"/>
    <w:rsid w:val="00A51B96"/>
    <w:rsid w:val="00A52B70"/>
    <w:rsid w:val="00A54776"/>
    <w:rsid w:val="00A60DF1"/>
    <w:rsid w:val="00A6233C"/>
    <w:rsid w:val="00A76DB2"/>
    <w:rsid w:val="00A86580"/>
    <w:rsid w:val="00AA14BB"/>
    <w:rsid w:val="00AA3F00"/>
    <w:rsid w:val="00AA4797"/>
    <w:rsid w:val="00AB6D24"/>
    <w:rsid w:val="00AD3FEA"/>
    <w:rsid w:val="00AE123A"/>
    <w:rsid w:val="00AE31AF"/>
    <w:rsid w:val="00AE75F1"/>
    <w:rsid w:val="00AF20D5"/>
    <w:rsid w:val="00AF6B0C"/>
    <w:rsid w:val="00B04781"/>
    <w:rsid w:val="00B1288A"/>
    <w:rsid w:val="00B17CFB"/>
    <w:rsid w:val="00B2083D"/>
    <w:rsid w:val="00B231F0"/>
    <w:rsid w:val="00B25788"/>
    <w:rsid w:val="00B26B5F"/>
    <w:rsid w:val="00B3251D"/>
    <w:rsid w:val="00B37CC8"/>
    <w:rsid w:val="00B41E65"/>
    <w:rsid w:val="00B60BDE"/>
    <w:rsid w:val="00B65B19"/>
    <w:rsid w:val="00B7702D"/>
    <w:rsid w:val="00B838DC"/>
    <w:rsid w:val="00B8493B"/>
    <w:rsid w:val="00B86D0B"/>
    <w:rsid w:val="00B91536"/>
    <w:rsid w:val="00BA746B"/>
    <w:rsid w:val="00BB37DB"/>
    <w:rsid w:val="00BD050F"/>
    <w:rsid w:val="00C149D0"/>
    <w:rsid w:val="00C30888"/>
    <w:rsid w:val="00C30F29"/>
    <w:rsid w:val="00C460AA"/>
    <w:rsid w:val="00C4671A"/>
    <w:rsid w:val="00C46D90"/>
    <w:rsid w:val="00C55037"/>
    <w:rsid w:val="00C570B7"/>
    <w:rsid w:val="00C5C5E7"/>
    <w:rsid w:val="00C62977"/>
    <w:rsid w:val="00C7560C"/>
    <w:rsid w:val="00C827D3"/>
    <w:rsid w:val="00C83CB0"/>
    <w:rsid w:val="00C85B1B"/>
    <w:rsid w:val="00C8731B"/>
    <w:rsid w:val="00CA09B0"/>
    <w:rsid w:val="00CA4C28"/>
    <w:rsid w:val="00CA4E01"/>
    <w:rsid w:val="00CC417B"/>
    <w:rsid w:val="00CC6FC7"/>
    <w:rsid w:val="00CC7820"/>
    <w:rsid w:val="00CD7ABF"/>
    <w:rsid w:val="00CE118E"/>
    <w:rsid w:val="00CE2838"/>
    <w:rsid w:val="00CE59BA"/>
    <w:rsid w:val="00CE6403"/>
    <w:rsid w:val="00CF685C"/>
    <w:rsid w:val="00D002FD"/>
    <w:rsid w:val="00D065DA"/>
    <w:rsid w:val="00D10342"/>
    <w:rsid w:val="00D26503"/>
    <w:rsid w:val="00D341C3"/>
    <w:rsid w:val="00D46F4B"/>
    <w:rsid w:val="00D55A76"/>
    <w:rsid w:val="00D649F6"/>
    <w:rsid w:val="00D74374"/>
    <w:rsid w:val="00D81E83"/>
    <w:rsid w:val="00DA01F8"/>
    <w:rsid w:val="00DA71CD"/>
    <w:rsid w:val="00DC1294"/>
    <w:rsid w:val="00DC4CE6"/>
    <w:rsid w:val="00DC4DC2"/>
    <w:rsid w:val="00DC5635"/>
    <w:rsid w:val="00DC7BCE"/>
    <w:rsid w:val="00DD1C2C"/>
    <w:rsid w:val="00DF0326"/>
    <w:rsid w:val="00DF2CB6"/>
    <w:rsid w:val="00E070E6"/>
    <w:rsid w:val="00E07114"/>
    <w:rsid w:val="00E1256D"/>
    <w:rsid w:val="00E2024B"/>
    <w:rsid w:val="00E2026C"/>
    <w:rsid w:val="00E22B71"/>
    <w:rsid w:val="00E25E91"/>
    <w:rsid w:val="00E3042D"/>
    <w:rsid w:val="00E31104"/>
    <w:rsid w:val="00E333BA"/>
    <w:rsid w:val="00E404B7"/>
    <w:rsid w:val="00E4066A"/>
    <w:rsid w:val="00E57536"/>
    <w:rsid w:val="00E62C11"/>
    <w:rsid w:val="00E641C4"/>
    <w:rsid w:val="00E74E6A"/>
    <w:rsid w:val="00E92656"/>
    <w:rsid w:val="00EA6AA3"/>
    <w:rsid w:val="00EB69DC"/>
    <w:rsid w:val="00EB6F74"/>
    <w:rsid w:val="00EE4723"/>
    <w:rsid w:val="00EE6061"/>
    <w:rsid w:val="00EE6109"/>
    <w:rsid w:val="00EF2043"/>
    <w:rsid w:val="00F02F13"/>
    <w:rsid w:val="00F10E62"/>
    <w:rsid w:val="00F11B06"/>
    <w:rsid w:val="00F1626F"/>
    <w:rsid w:val="00F17FB6"/>
    <w:rsid w:val="00F2091A"/>
    <w:rsid w:val="00F215A6"/>
    <w:rsid w:val="00F23B58"/>
    <w:rsid w:val="00F36B42"/>
    <w:rsid w:val="00F459A0"/>
    <w:rsid w:val="00F46EC8"/>
    <w:rsid w:val="00F47872"/>
    <w:rsid w:val="00F71BB4"/>
    <w:rsid w:val="00F81A1D"/>
    <w:rsid w:val="00F86E05"/>
    <w:rsid w:val="00F95512"/>
    <w:rsid w:val="00F96087"/>
    <w:rsid w:val="00FA2E08"/>
    <w:rsid w:val="00FC1996"/>
    <w:rsid w:val="00FC443C"/>
    <w:rsid w:val="00FC4690"/>
    <w:rsid w:val="00FD3A5B"/>
    <w:rsid w:val="00FE1000"/>
    <w:rsid w:val="00FF1364"/>
    <w:rsid w:val="02BEFA5D"/>
    <w:rsid w:val="04BCB2D1"/>
    <w:rsid w:val="052821F8"/>
    <w:rsid w:val="055A4E96"/>
    <w:rsid w:val="05F16511"/>
    <w:rsid w:val="07EFB574"/>
    <w:rsid w:val="08D93C61"/>
    <w:rsid w:val="09DA8C6A"/>
    <w:rsid w:val="0AD508A6"/>
    <w:rsid w:val="0B48925C"/>
    <w:rsid w:val="0C4EB558"/>
    <w:rsid w:val="0D77BEAF"/>
    <w:rsid w:val="0E30D8D1"/>
    <w:rsid w:val="0EF3C188"/>
    <w:rsid w:val="0F7F239A"/>
    <w:rsid w:val="1017D91D"/>
    <w:rsid w:val="105BFBC5"/>
    <w:rsid w:val="11506FFB"/>
    <w:rsid w:val="125852EF"/>
    <w:rsid w:val="15C87A89"/>
    <w:rsid w:val="15C9B58F"/>
    <w:rsid w:val="162EF03C"/>
    <w:rsid w:val="16BC0238"/>
    <w:rsid w:val="173BC1F0"/>
    <w:rsid w:val="174D543E"/>
    <w:rsid w:val="18E25BC8"/>
    <w:rsid w:val="197D6003"/>
    <w:rsid w:val="19B92239"/>
    <w:rsid w:val="19CEF59D"/>
    <w:rsid w:val="1A8DFE81"/>
    <w:rsid w:val="1A9BD86E"/>
    <w:rsid w:val="1DB117D8"/>
    <w:rsid w:val="1E279D2E"/>
    <w:rsid w:val="1E378CC9"/>
    <w:rsid w:val="1FEBB3F2"/>
    <w:rsid w:val="205D6EC8"/>
    <w:rsid w:val="20D9AC51"/>
    <w:rsid w:val="218BF103"/>
    <w:rsid w:val="22C5AB22"/>
    <w:rsid w:val="22FFC4E5"/>
    <w:rsid w:val="238B5A90"/>
    <w:rsid w:val="252F6611"/>
    <w:rsid w:val="27E3D67C"/>
    <w:rsid w:val="2938FDDF"/>
    <w:rsid w:val="2A5981E3"/>
    <w:rsid w:val="2BB3945B"/>
    <w:rsid w:val="2DBDA555"/>
    <w:rsid w:val="2F43E8DE"/>
    <w:rsid w:val="2F57E21F"/>
    <w:rsid w:val="30E20A96"/>
    <w:rsid w:val="32344F2F"/>
    <w:rsid w:val="3302FA40"/>
    <w:rsid w:val="33CC5652"/>
    <w:rsid w:val="34319B2B"/>
    <w:rsid w:val="346B2107"/>
    <w:rsid w:val="34DAB5C3"/>
    <w:rsid w:val="351A452B"/>
    <w:rsid w:val="3538A65B"/>
    <w:rsid w:val="36E76946"/>
    <w:rsid w:val="373958BB"/>
    <w:rsid w:val="3992C996"/>
    <w:rsid w:val="3D7D9EA0"/>
    <w:rsid w:val="3DB702DF"/>
    <w:rsid w:val="3E8972C9"/>
    <w:rsid w:val="3ED62D75"/>
    <w:rsid w:val="3FD841B8"/>
    <w:rsid w:val="406CAC90"/>
    <w:rsid w:val="407734E7"/>
    <w:rsid w:val="40CCC4A5"/>
    <w:rsid w:val="41362629"/>
    <w:rsid w:val="4145AA7F"/>
    <w:rsid w:val="41747682"/>
    <w:rsid w:val="431FC510"/>
    <w:rsid w:val="450CFFD7"/>
    <w:rsid w:val="473AEDF0"/>
    <w:rsid w:val="477890CC"/>
    <w:rsid w:val="4B359732"/>
    <w:rsid w:val="4B7D2E78"/>
    <w:rsid w:val="4F0AC7A6"/>
    <w:rsid w:val="508A06F6"/>
    <w:rsid w:val="5091E36B"/>
    <w:rsid w:val="50B78A0E"/>
    <w:rsid w:val="50E9499F"/>
    <w:rsid w:val="5167833F"/>
    <w:rsid w:val="51FBCA6E"/>
    <w:rsid w:val="5351799E"/>
    <w:rsid w:val="53672A6C"/>
    <w:rsid w:val="5431C073"/>
    <w:rsid w:val="55D2464E"/>
    <w:rsid w:val="55E41137"/>
    <w:rsid w:val="561F7B4F"/>
    <w:rsid w:val="566530F4"/>
    <w:rsid w:val="56766B03"/>
    <w:rsid w:val="56858621"/>
    <w:rsid w:val="5887BC87"/>
    <w:rsid w:val="59BED0CD"/>
    <w:rsid w:val="5AB40C2F"/>
    <w:rsid w:val="5D0E65B4"/>
    <w:rsid w:val="5D166512"/>
    <w:rsid w:val="5EC42F10"/>
    <w:rsid w:val="5EE8C3D8"/>
    <w:rsid w:val="5EFBB3FF"/>
    <w:rsid w:val="5FED77BC"/>
    <w:rsid w:val="6073EBF4"/>
    <w:rsid w:val="60EBE160"/>
    <w:rsid w:val="62D32846"/>
    <w:rsid w:val="62D9EF97"/>
    <w:rsid w:val="652C2C59"/>
    <w:rsid w:val="66904597"/>
    <w:rsid w:val="67F60357"/>
    <w:rsid w:val="68DB7780"/>
    <w:rsid w:val="6953E75A"/>
    <w:rsid w:val="6C2445B3"/>
    <w:rsid w:val="6CC26198"/>
    <w:rsid w:val="6D271343"/>
    <w:rsid w:val="6D65DA13"/>
    <w:rsid w:val="6E481E9A"/>
    <w:rsid w:val="6F6C2605"/>
    <w:rsid w:val="709F652A"/>
    <w:rsid w:val="71DE7728"/>
    <w:rsid w:val="731B94B9"/>
    <w:rsid w:val="73311B24"/>
    <w:rsid w:val="73DBEC1F"/>
    <w:rsid w:val="75392EB0"/>
    <w:rsid w:val="755F1895"/>
    <w:rsid w:val="75BB0DC9"/>
    <w:rsid w:val="77F1CEFA"/>
    <w:rsid w:val="7A24E2E0"/>
    <w:rsid w:val="7BF4EB2E"/>
    <w:rsid w:val="7C3CC930"/>
    <w:rsid w:val="7D422109"/>
    <w:rsid w:val="7D71AA68"/>
    <w:rsid w:val="7DECC08B"/>
    <w:rsid w:val="7FF16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BAE27"/>
  <w15:docId w15:val="{48FFA0F2-9A16-41FC-A431-3BB34C63C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5A6"/>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4262B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Indent"/>
    <w:link w:val="Heading3Char"/>
    <w:qFormat/>
    <w:rsid w:val="00F215A6"/>
    <w:pPr>
      <w:spacing w:after="120"/>
      <w:outlineLvl w:val="2"/>
    </w:pPr>
    <w:rPr>
      <w:rFonts w:ascii="Verdana" w:hAnsi="Verdana"/>
      <w:b/>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215A6"/>
    <w:rPr>
      <w:rFonts w:ascii="Verdana" w:eastAsia="Times New Roman" w:hAnsi="Verdana" w:cs="Times New Roman"/>
      <w:b/>
      <w:szCs w:val="20"/>
    </w:rPr>
  </w:style>
  <w:style w:type="table" w:styleId="TableGrid">
    <w:name w:val="Table Grid"/>
    <w:basedOn w:val="TableNormal"/>
    <w:uiPriority w:val="59"/>
    <w:rsid w:val="00F215A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15A6"/>
    <w:pPr>
      <w:ind w:left="720"/>
      <w:contextualSpacing/>
    </w:pPr>
  </w:style>
  <w:style w:type="paragraph" w:styleId="Title">
    <w:name w:val="Title"/>
    <w:basedOn w:val="Normal"/>
    <w:link w:val="TitleChar"/>
    <w:qFormat/>
    <w:rsid w:val="00F215A6"/>
    <w:pPr>
      <w:jc w:val="center"/>
    </w:pPr>
    <w:rPr>
      <w:b/>
      <w:bCs/>
      <w:lang w:val="en-GB"/>
    </w:rPr>
  </w:style>
  <w:style w:type="character" w:customStyle="1" w:styleId="TitleChar">
    <w:name w:val="Title Char"/>
    <w:basedOn w:val="DefaultParagraphFont"/>
    <w:link w:val="Title"/>
    <w:rsid w:val="00F215A6"/>
    <w:rPr>
      <w:rFonts w:ascii="Times New Roman" w:eastAsia="Times New Roman" w:hAnsi="Times New Roman" w:cs="Times New Roman"/>
      <w:b/>
      <w:bCs/>
      <w:sz w:val="24"/>
      <w:szCs w:val="24"/>
    </w:rPr>
  </w:style>
  <w:style w:type="paragraph" w:styleId="BodyText">
    <w:name w:val="Body Text"/>
    <w:basedOn w:val="Normal"/>
    <w:link w:val="BodyTextChar"/>
    <w:unhideWhenUsed/>
    <w:rsid w:val="00F215A6"/>
    <w:pPr>
      <w:jc w:val="both"/>
    </w:pPr>
    <w:rPr>
      <w:lang w:val="en-GB"/>
    </w:rPr>
  </w:style>
  <w:style w:type="character" w:customStyle="1" w:styleId="BodyTextChar">
    <w:name w:val="Body Text Char"/>
    <w:basedOn w:val="DefaultParagraphFont"/>
    <w:link w:val="BodyText"/>
    <w:rsid w:val="00F215A6"/>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F215A6"/>
    <w:pPr>
      <w:spacing w:after="120"/>
      <w:ind w:left="283"/>
    </w:pPr>
    <w:rPr>
      <w:lang w:val="en-GB" w:eastAsia="en-GB"/>
    </w:rPr>
  </w:style>
  <w:style w:type="character" w:customStyle="1" w:styleId="BodyTextIndentChar">
    <w:name w:val="Body Text Indent Char"/>
    <w:basedOn w:val="DefaultParagraphFont"/>
    <w:link w:val="BodyTextIndent"/>
    <w:rsid w:val="00F215A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215A6"/>
    <w:rPr>
      <w:color w:val="0000FF" w:themeColor="hyperlink"/>
      <w:u w:val="single"/>
    </w:rPr>
  </w:style>
  <w:style w:type="character" w:styleId="Strong">
    <w:name w:val="Strong"/>
    <w:basedOn w:val="DefaultParagraphFont"/>
    <w:qFormat/>
    <w:rsid w:val="00F215A6"/>
    <w:rPr>
      <w:rFonts w:ascii="Verdana" w:hAnsi="Verdana"/>
      <w:b/>
      <w:bCs/>
      <w:i/>
      <w:dstrike w:val="0"/>
      <w:sz w:val="20"/>
      <w:vertAlign w:val="baseline"/>
    </w:rPr>
  </w:style>
  <w:style w:type="paragraph" w:styleId="NormalIndent">
    <w:name w:val="Normal Indent"/>
    <w:basedOn w:val="Normal"/>
    <w:uiPriority w:val="99"/>
    <w:semiHidden/>
    <w:unhideWhenUsed/>
    <w:rsid w:val="00F215A6"/>
    <w:pPr>
      <w:ind w:left="720"/>
    </w:pPr>
  </w:style>
  <w:style w:type="paragraph" w:styleId="BalloonText">
    <w:name w:val="Balloon Text"/>
    <w:basedOn w:val="Normal"/>
    <w:link w:val="BalloonTextChar"/>
    <w:uiPriority w:val="99"/>
    <w:semiHidden/>
    <w:unhideWhenUsed/>
    <w:rsid w:val="00F215A6"/>
    <w:rPr>
      <w:rFonts w:ascii="Tahoma" w:hAnsi="Tahoma" w:cs="Tahoma"/>
      <w:sz w:val="16"/>
      <w:szCs w:val="16"/>
    </w:rPr>
  </w:style>
  <w:style w:type="character" w:customStyle="1" w:styleId="BalloonTextChar">
    <w:name w:val="Balloon Text Char"/>
    <w:basedOn w:val="DefaultParagraphFont"/>
    <w:link w:val="BalloonText"/>
    <w:uiPriority w:val="99"/>
    <w:semiHidden/>
    <w:rsid w:val="00F215A6"/>
    <w:rPr>
      <w:rFonts w:ascii="Tahoma" w:eastAsia="Times New Roman" w:hAnsi="Tahoma" w:cs="Tahoma"/>
      <w:sz w:val="16"/>
      <w:szCs w:val="16"/>
      <w:lang w:val="en-US"/>
    </w:rPr>
  </w:style>
  <w:style w:type="paragraph" w:styleId="Header">
    <w:name w:val="header"/>
    <w:basedOn w:val="Normal"/>
    <w:link w:val="HeaderChar"/>
    <w:uiPriority w:val="99"/>
    <w:unhideWhenUsed/>
    <w:rsid w:val="00061834"/>
    <w:pPr>
      <w:tabs>
        <w:tab w:val="center" w:pos="4513"/>
        <w:tab w:val="right" w:pos="9026"/>
      </w:tabs>
    </w:pPr>
  </w:style>
  <w:style w:type="character" w:customStyle="1" w:styleId="HeaderChar">
    <w:name w:val="Header Char"/>
    <w:basedOn w:val="DefaultParagraphFont"/>
    <w:link w:val="Header"/>
    <w:uiPriority w:val="99"/>
    <w:rsid w:val="00061834"/>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61834"/>
    <w:pPr>
      <w:tabs>
        <w:tab w:val="center" w:pos="4513"/>
        <w:tab w:val="right" w:pos="9026"/>
      </w:tabs>
    </w:pPr>
  </w:style>
  <w:style w:type="character" w:customStyle="1" w:styleId="FooterChar">
    <w:name w:val="Footer Char"/>
    <w:basedOn w:val="DefaultParagraphFont"/>
    <w:link w:val="Footer"/>
    <w:uiPriority w:val="99"/>
    <w:rsid w:val="00061834"/>
    <w:rPr>
      <w:rFonts w:ascii="Times New Roman" w:eastAsia="Times New Roman" w:hAnsi="Times New Roman" w:cs="Times New Roman"/>
      <w:sz w:val="24"/>
      <w:szCs w:val="24"/>
      <w:lang w:val="en-US"/>
    </w:rPr>
  </w:style>
  <w:style w:type="paragraph" w:customStyle="1" w:styleId="Default">
    <w:name w:val="Default"/>
    <w:rsid w:val="000D124E"/>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577F22"/>
    <w:rPr>
      <w:color w:val="800080" w:themeColor="followedHyperlink"/>
      <w:u w:val="single"/>
    </w:rPr>
  </w:style>
  <w:style w:type="paragraph" w:styleId="NormalWeb">
    <w:name w:val="Normal (Web)"/>
    <w:basedOn w:val="Normal"/>
    <w:uiPriority w:val="99"/>
    <w:semiHidden/>
    <w:unhideWhenUsed/>
    <w:rsid w:val="004E0AA1"/>
    <w:pPr>
      <w:spacing w:before="100" w:beforeAutospacing="1" w:after="100" w:afterAutospacing="1"/>
    </w:pPr>
    <w:rPr>
      <w:lang w:val="en-GB" w:eastAsia="en-GB"/>
    </w:rPr>
  </w:style>
  <w:style w:type="character" w:customStyle="1" w:styleId="Heading1Char">
    <w:name w:val="Heading 1 Char"/>
    <w:basedOn w:val="DefaultParagraphFont"/>
    <w:link w:val="Heading1"/>
    <w:uiPriority w:val="9"/>
    <w:rsid w:val="004262BE"/>
    <w:rPr>
      <w:rFonts w:asciiTheme="majorHAnsi" w:eastAsiaTheme="majorEastAsia" w:hAnsiTheme="majorHAnsi" w:cstheme="majorBidi"/>
      <w:color w:val="365F91" w:themeColor="accent1" w:themeShade="BF"/>
      <w:sz w:val="32"/>
      <w:szCs w:val="32"/>
      <w:lang w:val="en-US"/>
    </w:rPr>
  </w:style>
  <w:style w:type="paragraph" w:styleId="NoSpacing">
    <w:name w:val="No Spacing"/>
    <w:uiPriority w:val="1"/>
    <w:qFormat/>
    <w:rsid w:val="008F2CE8"/>
    <w:pPr>
      <w:spacing w:after="0" w:line="240" w:lineRule="auto"/>
    </w:pPr>
    <w:rPr>
      <w:rFonts w:ascii="Times New Roman" w:eastAsia="Times New Roman" w:hAnsi="Times New Roman" w:cs="Times New Roman"/>
      <w:sz w:val="24"/>
      <w:szCs w:val="24"/>
      <w:lang w:val="en-US"/>
    </w:rPr>
  </w:style>
  <w:style w:type="paragraph" w:customStyle="1" w:styleId="paragraph">
    <w:name w:val="paragraph"/>
    <w:basedOn w:val="Normal"/>
    <w:rsid w:val="00350C42"/>
    <w:pPr>
      <w:spacing w:before="100" w:beforeAutospacing="1" w:after="100" w:afterAutospacing="1"/>
    </w:pPr>
    <w:rPr>
      <w:lang w:val="en-GB" w:eastAsia="en-GB"/>
    </w:rPr>
  </w:style>
  <w:style w:type="character" w:customStyle="1" w:styleId="normaltextrun">
    <w:name w:val="normaltextrun"/>
    <w:basedOn w:val="DefaultParagraphFont"/>
    <w:rsid w:val="00350C42"/>
  </w:style>
  <w:style w:type="character" w:customStyle="1" w:styleId="eop">
    <w:name w:val="eop"/>
    <w:basedOn w:val="DefaultParagraphFont"/>
    <w:rsid w:val="00350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80310">
      <w:bodyDiv w:val="1"/>
      <w:marLeft w:val="0"/>
      <w:marRight w:val="0"/>
      <w:marTop w:val="0"/>
      <w:marBottom w:val="0"/>
      <w:divBdr>
        <w:top w:val="none" w:sz="0" w:space="0" w:color="auto"/>
        <w:left w:val="none" w:sz="0" w:space="0" w:color="auto"/>
        <w:bottom w:val="none" w:sz="0" w:space="0" w:color="auto"/>
        <w:right w:val="none" w:sz="0" w:space="0" w:color="auto"/>
      </w:divBdr>
    </w:div>
    <w:div w:id="411203058">
      <w:bodyDiv w:val="1"/>
      <w:marLeft w:val="0"/>
      <w:marRight w:val="0"/>
      <w:marTop w:val="0"/>
      <w:marBottom w:val="0"/>
      <w:divBdr>
        <w:top w:val="none" w:sz="0" w:space="0" w:color="auto"/>
        <w:left w:val="none" w:sz="0" w:space="0" w:color="auto"/>
        <w:bottom w:val="none" w:sz="0" w:space="0" w:color="auto"/>
        <w:right w:val="none" w:sz="0" w:space="0" w:color="auto"/>
      </w:divBdr>
    </w:div>
    <w:div w:id="960913591">
      <w:bodyDiv w:val="1"/>
      <w:marLeft w:val="0"/>
      <w:marRight w:val="0"/>
      <w:marTop w:val="0"/>
      <w:marBottom w:val="0"/>
      <w:divBdr>
        <w:top w:val="none" w:sz="0" w:space="0" w:color="auto"/>
        <w:left w:val="none" w:sz="0" w:space="0" w:color="auto"/>
        <w:bottom w:val="none" w:sz="0" w:space="0" w:color="auto"/>
        <w:right w:val="none" w:sz="0" w:space="0" w:color="auto"/>
      </w:divBdr>
    </w:div>
    <w:div w:id="1125586171">
      <w:bodyDiv w:val="1"/>
      <w:marLeft w:val="0"/>
      <w:marRight w:val="0"/>
      <w:marTop w:val="0"/>
      <w:marBottom w:val="0"/>
      <w:divBdr>
        <w:top w:val="none" w:sz="0" w:space="0" w:color="auto"/>
        <w:left w:val="none" w:sz="0" w:space="0" w:color="auto"/>
        <w:bottom w:val="none" w:sz="0" w:space="0" w:color="auto"/>
        <w:right w:val="none" w:sz="0" w:space="0" w:color="auto"/>
      </w:divBdr>
    </w:div>
    <w:div w:id="1219979301">
      <w:bodyDiv w:val="1"/>
      <w:marLeft w:val="0"/>
      <w:marRight w:val="0"/>
      <w:marTop w:val="0"/>
      <w:marBottom w:val="0"/>
      <w:divBdr>
        <w:top w:val="none" w:sz="0" w:space="0" w:color="auto"/>
        <w:left w:val="none" w:sz="0" w:space="0" w:color="auto"/>
        <w:bottom w:val="none" w:sz="0" w:space="0" w:color="auto"/>
        <w:right w:val="none" w:sz="0" w:space="0" w:color="auto"/>
      </w:divBdr>
    </w:div>
    <w:div w:id="1720979087">
      <w:bodyDiv w:val="1"/>
      <w:marLeft w:val="0"/>
      <w:marRight w:val="0"/>
      <w:marTop w:val="0"/>
      <w:marBottom w:val="0"/>
      <w:divBdr>
        <w:top w:val="none" w:sz="0" w:space="0" w:color="auto"/>
        <w:left w:val="none" w:sz="0" w:space="0" w:color="auto"/>
        <w:bottom w:val="none" w:sz="0" w:space="0" w:color="auto"/>
        <w:right w:val="none" w:sz="0" w:space="0" w:color="auto"/>
      </w:divBdr>
      <w:divsChild>
        <w:div w:id="1861311281">
          <w:marLeft w:val="0"/>
          <w:marRight w:val="0"/>
          <w:marTop w:val="0"/>
          <w:marBottom w:val="0"/>
          <w:divBdr>
            <w:top w:val="none" w:sz="0" w:space="0" w:color="auto"/>
            <w:left w:val="none" w:sz="0" w:space="0" w:color="auto"/>
            <w:bottom w:val="none" w:sz="0" w:space="0" w:color="auto"/>
            <w:right w:val="none" w:sz="0" w:space="0" w:color="auto"/>
          </w:divBdr>
        </w:div>
        <w:div w:id="264002560">
          <w:marLeft w:val="0"/>
          <w:marRight w:val="0"/>
          <w:marTop w:val="0"/>
          <w:marBottom w:val="0"/>
          <w:divBdr>
            <w:top w:val="none" w:sz="0" w:space="0" w:color="auto"/>
            <w:left w:val="none" w:sz="0" w:space="0" w:color="auto"/>
            <w:bottom w:val="none" w:sz="0" w:space="0" w:color="auto"/>
            <w:right w:val="none" w:sz="0" w:space="0" w:color="auto"/>
          </w:divBdr>
        </w:div>
        <w:div w:id="61299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eds.ac.uk/educol/documents/00001211.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cus-education.co.uk/blog/ten-top-tips-for-being-an-effective-subject-lead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adteacher-update.com/best-practice-article/a-guide-to-subject-leadership/8611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ll-london.org.uk/archive/Resources/subject_leader_standards.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A67E9-ED59-44F7-9F18-D0E714CEE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2532</Words>
  <Characters>14438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Howell</dc:creator>
  <cp:keywords/>
  <cp:lastModifiedBy>Mark Larrad</cp:lastModifiedBy>
  <cp:revision>86</cp:revision>
  <cp:lastPrinted>2019-07-12T10:04:00Z</cp:lastPrinted>
  <dcterms:created xsi:type="dcterms:W3CDTF">2019-07-11T21:06:00Z</dcterms:created>
  <dcterms:modified xsi:type="dcterms:W3CDTF">2020-08-19T11:25:00Z</dcterms:modified>
</cp:coreProperties>
</file>